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DD76" w14:textId="77777777" w:rsidR="00D36CD1" w:rsidRPr="00D36CD1" w:rsidRDefault="00D36CD1" w:rsidP="00D36CD1">
      <w:pPr>
        <w:shd w:val="clear" w:color="auto" w:fill="FFFFFF"/>
        <w:spacing w:before="100" w:beforeAutospacing="1" w:after="100" w:afterAutospacing="1" w:line="240" w:lineRule="auto"/>
        <w:outlineLvl w:val="0"/>
        <w:rPr>
          <w:rFonts w:ascii="Lucida Sans Unicode" w:eastAsia="Times New Roman" w:hAnsi="Lucida Sans Unicode" w:cs="Lucida Sans Unicode"/>
          <w:color w:val="494C4E"/>
          <w:spacing w:val="3"/>
          <w:kern w:val="36"/>
          <w:sz w:val="48"/>
          <w:szCs w:val="48"/>
        </w:rPr>
      </w:pPr>
      <w:r w:rsidRPr="00D36CD1">
        <w:rPr>
          <w:rFonts w:ascii="Lucida Sans Unicode" w:eastAsia="Times New Roman" w:hAnsi="Lucida Sans Unicode" w:cs="Lucida Sans Unicode"/>
          <w:color w:val="494C4E"/>
          <w:spacing w:val="3"/>
          <w:kern w:val="36"/>
          <w:sz w:val="48"/>
          <w:szCs w:val="48"/>
        </w:rPr>
        <w:t>Step 3: Research Typical Architectures of Cloud Deployments</w:t>
      </w:r>
    </w:p>
    <w:p w14:paraId="260AC2A6" w14:textId="77777777" w:rsidR="00D36CD1" w:rsidRPr="00D36CD1" w:rsidRDefault="00D36CD1" w:rsidP="00D36CD1">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D36CD1">
        <w:rPr>
          <w:rFonts w:ascii="Lucida Sans Unicode" w:eastAsia="Times New Roman" w:hAnsi="Lucida Sans Unicode" w:cs="Lucida Sans Unicode"/>
          <w:color w:val="494C4E"/>
          <w:spacing w:val="3"/>
          <w:sz w:val="29"/>
          <w:szCs w:val="29"/>
        </w:rPr>
        <w:t>In the previous step, you considered best practices and trends in the cloud industry. Next, you will have to look at the kinds of architectures needed for cloud.</w:t>
      </w:r>
    </w:p>
    <w:p w14:paraId="05DA186D" w14:textId="77777777" w:rsidR="00D36CD1" w:rsidRPr="00D36CD1" w:rsidRDefault="00D36CD1" w:rsidP="00D36CD1">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D36CD1">
        <w:rPr>
          <w:rFonts w:ascii="Lucida Sans Unicode" w:eastAsia="Times New Roman" w:hAnsi="Lucida Sans Unicode" w:cs="Lucida Sans Unicode"/>
          <w:color w:val="494C4E"/>
          <w:spacing w:val="3"/>
          <w:sz w:val="29"/>
          <w:szCs w:val="29"/>
        </w:rPr>
        <w:t>Because most elements of cloud deployments are implemented in a virtualized environment controlled by software, the degree of freedom in defining your deployment of </w:t>
      </w:r>
      <w:hyperlink r:id="rId5" w:tgtFrame="_blank" w:history="1">
        <w:r w:rsidRPr="00D36CD1">
          <w:rPr>
            <w:rFonts w:ascii="Lucida Sans Unicode" w:eastAsia="Times New Roman" w:hAnsi="Lucida Sans Unicode" w:cs="Lucida Sans Unicode"/>
            <w:color w:val="006FBF"/>
            <w:spacing w:val="3"/>
            <w:sz w:val="29"/>
            <w:szCs w:val="29"/>
            <w:u w:val="single"/>
          </w:rPr>
          <w:t>cloud reference models</w:t>
        </w:r>
      </w:hyperlink>
      <w:r w:rsidRPr="00D36CD1">
        <w:rPr>
          <w:rFonts w:ascii="Lucida Sans Unicode" w:eastAsia="Times New Roman" w:hAnsi="Lucida Sans Unicode" w:cs="Lucida Sans Unicode"/>
          <w:color w:val="494C4E"/>
          <w:spacing w:val="3"/>
          <w:sz w:val="29"/>
          <w:szCs w:val="29"/>
        </w:rPr>
        <w:t> is unprecedented. You can define the number of virtual servers required and the configuration, and even change them dynamically as needed. You can also define your virtual local area networks (LANs) and subnets, and place servers in them to implement network security requirements.</w:t>
      </w:r>
    </w:p>
    <w:p w14:paraId="1AE7B0F7" w14:textId="77777777" w:rsidR="00D36CD1" w:rsidRPr="00D36CD1" w:rsidRDefault="00D36CD1" w:rsidP="00D36CD1">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D36CD1">
        <w:rPr>
          <w:rFonts w:ascii="Lucida Sans Unicode" w:eastAsia="Times New Roman" w:hAnsi="Lucida Sans Unicode" w:cs="Lucida Sans Unicode"/>
          <w:color w:val="494C4E"/>
          <w:spacing w:val="3"/>
          <w:sz w:val="29"/>
          <w:szCs w:val="29"/>
        </w:rPr>
        <w:t>The basic cloud deployment components are cloud consumer, cloud provider, and cloud carrier, with cloud brokers and auditor as possible additions.</w:t>
      </w:r>
    </w:p>
    <w:p w14:paraId="457CC361" w14:textId="77777777" w:rsidR="00D36CD1" w:rsidRPr="00D36CD1" w:rsidRDefault="00D36CD1" w:rsidP="00D36CD1">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hyperlink r:id="rId6" w:tgtFrame="_blank" w:history="1">
        <w:r w:rsidRPr="00D36CD1">
          <w:rPr>
            <w:rFonts w:ascii="Lucida Sans Unicode" w:eastAsia="Times New Roman" w:hAnsi="Lucida Sans Unicode" w:cs="Lucida Sans Unicode"/>
            <w:color w:val="006FBF"/>
            <w:spacing w:val="3"/>
            <w:sz w:val="29"/>
            <w:szCs w:val="29"/>
            <w:u w:val="single"/>
          </w:rPr>
          <w:t>Typical cloud architectures</w:t>
        </w:r>
      </w:hyperlink>
      <w:r w:rsidRPr="00D36CD1">
        <w:rPr>
          <w:rFonts w:ascii="Lucida Sans Unicode" w:eastAsia="Times New Roman" w:hAnsi="Lucida Sans Unicode" w:cs="Lucida Sans Unicode"/>
          <w:color w:val="494C4E"/>
          <w:spacing w:val="3"/>
          <w:sz w:val="29"/>
          <w:szCs w:val="29"/>
        </w:rPr>
        <w:t xml:space="preserve"> of cloud deployments vary from single server (suitable for proof-of-concept engagements) and </w:t>
      </w:r>
      <w:proofErr w:type="spellStart"/>
      <w:r w:rsidRPr="00D36CD1">
        <w:rPr>
          <w:rFonts w:ascii="Lucida Sans Unicode" w:eastAsia="Times New Roman" w:hAnsi="Lucida Sans Unicode" w:cs="Lucida Sans Unicode"/>
          <w:color w:val="494C4E"/>
          <w:spacing w:val="3"/>
          <w:sz w:val="29"/>
          <w:szCs w:val="29"/>
        </w:rPr>
        <w:t>multiserver</w:t>
      </w:r>
      <w:proofErr w:type="spellEnd"/>
      <w:r w:rsidRPr="00D36CD1">
        <w:rPr>
          <w:rFonts w:ascii="Lucida Sans Unicode" w:eastAsia="Times New Roman" w:hAnsi="Lucida Sans Unicode" w:cs="Lucida Sans Unicode"/>
          <w:color w:val="494C4E"/>
          <w:spacing w:val="3"/>
          <w:sz w:val="29"/>
          <w:szCs w:val="29"/>
        </w:rPr>
        <w:t xml:space="preserve"> architectures with various servers carrying different software components and occupying different security zones, to geographically dispersed deployments to achieve high availability, resilience, and speed of delivery. There are several </w:t>
      </w:r>
      <w:hyperlink r:id="rId7" w:tgtFrame="_blank" w:history="1">
        <w:r w:rsidRPr="00D36CD1">
          <w:rPr>
            <w:rFonts w:ascii="Lucida Sans Unicode" w:eastAsia="Times New Roman" w:hAnsi="Lucida Sans Unicode" w:cs="Lucida Sans Unicode"/>
            <w:color w:val="006FBF"/>
            <w:spacing w:val="3"/>
            <w:sz w:val="29"/>
            <w:szCs w:val="29"/>
            <w:u w:val="single"/>
          </w:rPr>
          <w:t>issues to consider when selecting a server architecture</w:t>
        </w:r>
      </w:hyperlink>
      <w:r w:rsidRPr="00D36CD1">
        <w:rPr>
          <w:rFonts w:ascii="Lucida Sans Unicode" w:eastAsia="Times New Roman" w:hAnsi="Lucida Sans Unicode" w:cs="Lucida Sans Unicode"/>
          <w:color w:val="494C4E"/>
          <w:spacing w:val="3"/>
          <w:sz w:val="29"/>
          <w:szCs w:val="29"/>
        </w:rPr>
        <w:t>, including cost, scalability, performance, and use of management.</w:t>
      </w:r>
    </w:p>
    <w:p w14:paraId="5E603D4C" w14:textId="77777777" w:rsidR="00D36CD1" w:rsidRPr="00D36CD1" w:rsidRDefault="00D36CD1" w:rsidP="00D36CD1">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D36CD1">
        <w:rPr>
          <w:rFonts w:ascii="Lucida Sans Unicode" w:eastAsia="Times New Roman" w:hAnsi="Lucida Sans Unicode" w:cs="Lucida Sans Unicode"/>
          <w:color w:val="494C4E"/>
          <w:spacing w:val="3"/>
          <w:sz w:val="29"/>
          <w:szCs w:val="29"/>
        </w:rPr>
        <w:lastRenderedPageBreak/>
        <w:t>For this step, research the typical architectures of cloud deployments and begin to consider what might be a good fit for BallotOnline. Discuss your findings and thoughts with your colleagues in the </w:t>
      </w:r>
      <w:hyperlink r:id="rId8" w:tgtFrame="_blank" w:history="1">
        <w:r w:rsidRPr="00D36CD1">
          <w:rPr>
            <w:rFonts w:ascii="Lucida Sans Unicode" w:eastAsia="Times New Roman" w:hAnsi="Lucida Sans Unicode" w:cs="Lucida Sans Unicode"/>
            <w:color w:val="006FBF"/>
            <w:spacing w:val="3"/>
            <w:sz w:val="29"/>
            <w:szCs w:val="29"/>
            <w:u w:val="single"/>
          </w:rPr>
          <w:t>Discussion: Cloud Architectures</w:t>
        </w:r>
      </w:hyperlink>
      <w:r w:rsidRPr="00D36CD1">
        <w:rPr>
          <w:rFonts w:ascii="Lucida Sans Unicode" w:eastAsia="Times New Roman" w:hAnsi="Lucida Sans Unicode" w:cs="Lucida Sans Unicode"/>
          <w:color w:val="494C4E"/>
          <w:spacing w:val="3"/>
          <w:sz w:val="29"/>
          <w:szCs w:val="29"/>
        </w:rPr>
        <w:t> forum.</w:t>
      </w:r>
    </w:p>
    <w:p w14:paraId="2D1C7D61" w14:textId="77777777" w:rsidR="00D36CD1" w:rsidRPr="00D36CD1" w:rsidRDefault="00D36CD1" w:rsidP="00D36CD1">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D36CD1">
        <w:rPr>
          <w:rFonts w:ascii="Lucida Sans Unicode" w:eastAsia="Times New Roman" w:hAnsi="Lucida Sans Unicode" w:cs="Lucida Sans Unicode"/>
          <w:color w:val="494C4E"/>
          <w:spacing w:val="3"/>
          <w:sz w:val="29"/>
          <w:szCs w:val="29"/>
        </w:rPr>
        <w:t>In the next step, you will continue research, this time on trends in cloud computing as well as issues that can arise during data migration.</w:t>
      </w:r>
    </w:p>
    <w:p w14:paraId="776B3DFE" w14:textId="77777777" w:rsidR="001E1CA5" w:rsidRPr="00D36CD1" w:rsidRDefault="001E1CA5" w:rsidP="00D36CD1">
      <w:bookmarkStart w:id="0" w:name="_GoBack"/>
      <w:bookmarkEnd w:id="0"/>
    </w:p>
    <w:sectPr w:rsidR="001E1CA5" w:rsidRPr="00D3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A6641"/>
    <w:multiLevelType w:val="multilevel"/>
    <w:tmpl w:val="140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DE"/>
    <w:rsid w:val="001E1CA5"/>
    <w:rsid w:val="00D36CD1"/>
    <w:rsid w:val="00EB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E794"/>
  <w15:chartTrackingRefBased/>
  <w15:docId w15:val="{DAF9F711-A6DA-4F8E-9E98-8174A54E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6CD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CD1"/>
    <w:rPr>
      <w:rFonts w:eastAsia="Times New Roman" w:cs="Times New Roman"/>
      <w:b/>
      <w:bCs/>
      <w:kern w:val="36"/>
      <w:sz w:val="48"/>
      <w:szCs w:val="48"/>
    </w:rPr>
  </w:style>
  <w:style w:type="paragraph" w:styleId="NormalWeb">
    <w:name w:val="Normal (Web)"/>
    <w:basedOn w:val="Normal"/>
    <w:uiPriority w:val="99"/>
    <w:semiHidden/>
    <w:unhideWhenUsed/>
    <w:rsid w:val="00D36CD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36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8564">
      <w:bodyDiv w:val="1"/>
      <w:marLeft w:val="0"/>
      <w:marRight w:val="0"/>
      <w:marTop w:val="0"/>
      <w:marBottom w:val="0"/>
      <w:divBdr>
        <w:top w:val="none" w:sz="0" w:space="0" w:color="auto"/>
        <w:left w:val="none" w:sz="0" w:space="0" w:color="auto"/>
        <w:bottom w:val="none" w:sz="0" w:space="0" w:color="auto"/>
        <w:right w:val="none" w:sz="0" w:space="0" w:color="auto"/>
      </w:divBdr>
    </w:div>
    <w:div w:id="9001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i.umuc.edu/discussion" TargetMode="External"/><Relationship Id="rId3" Type="http://schemas.openxmlformats.org/officeDocument/2006/relationships/settings" Target="settings.xml"/><Relationship Id="rId7" Type="http://schemas.openxmlformats.org/officeDocument/2006/relationships/hyperlink" Target="https://lti.umuc.edu/top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ti.umuc.edu/topic" TargetMode="External"/><Relationship Id="rId5" Type="http://schemas.openxmlformats.org/officeDocument/2006/relationships/hyperlink" Target="https://lti.umuc.edu/top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2020-09-09T03:20:00Z</dcterms:created>
  <dcterms:modified xsi:type="dcterms:W3CDTF">2020-09-09T03:20:00Z</dcterms:modified>
</cp:coreProperties>
</file>