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BE647" w14:textId="77777777" w:rsidR="00ED694C" w:rsidRDefault="00ED694C">
      <w:pPr>
        <w:spacing w:line="480" w:lineRule="auto"/>
        <w:rPr>
          <w:rFonts w:ascii="Times New Roman" w:eastAsia="Times New Roman" w:hAnsi="Times New Roman" w:cs="Times New Roman"/>
          <w:sz w:val="24"/>
          <w:szCs w:val="24"/>
        </w:rPr>
      </w:pPr>
    </w:p>
    <w:p w14:paraId="7F7BE648" w14:textId="77777777" w:rsidR="00ED694C" w:rsidRDefault="00ED694C">
      <w:pPr>
        <w:spacing w:line="240" w:lineRule="auto"/>
        <w:jc w:val="center"/>
        <w:rPr>
          <w:rFonts w:ascii="Times New Roman" w:eastAsia="Times New Roman" w:hAnsi="Times New Roman" w:cs="Times New Roman"/>
          <w:sz w:val="24"/>
          <w:szCs w:val="24"/>
        </w:rPr>
      </w:pPr>
    </w:p>
    <w:p w14:paraId="7F7BE649" w14:textId="77777777" w:rsidR="00ED694C" w:rsidRDefault="00ED694C">
      <w:pPr>
        <w:spacing w:line="240" w:lineRule="auto"/>
        <w:jc w:val="center"/>
        <w:rPr>
          <w:rFonts w:ascii="Times New Roman" w:eastAsia="Times New Roman" w:hAnsi="Times New Roman" w:cs="Times New Roman"/>
          <w:sz w:val="24"/>
          <w:szCs w:val="24"/>
        </w:rPr>
      </w:pPr>
    </w:p>
    <w:p w14:paraId="7F7BE64A" w14:textId="77777777" w:rsidR="00ED694C" w:rsidRDefault="00ED694C">
      <w:pPr>
        <w:spacing w:line="240" w:lineRule="auto"/>
        <w:jc w:val="center"/>
        <w:rPr>
          <w:rFonts w:ascii="Times New Roman" w:eastAsia="Times New Roman" w:hAnsi="Times New Roman" w:cs="Times New Roman"/>
          <w:sz w:val="24"/>
          <w:szCs w:val="24"/>
        </w:rPr>
      </w:pPr>
    </w:p>
    <w:p w14:paraId="7F7BE64B" w14:textId="77777777" w:rsidR="00ED694C" w:rsidRDefault="00ED694C">
      <w:pPr>
        <w:spacing w:line="240" w:lineRule="auto"/>
        <w:jc w:val="center"/>
        <w:rPr>
          <w:rFonts w:ascii="Times New Roman" w:eastAsia="Times New Roman" w:hAnsi="Times New Roman" w:cs="Times New Roman"/>
          <w:sz w:val="24"/>
          <w:szCs w:val="24"/>
        </w:rPr>
      </w:pPr>
    </w:p>
    <w:p w14:paraId="7F7BE64C" w14:textId="77777777" w:rsidR="00ED694C" w:rsidRDefault="00ED694C">
      <w:pPr>
        <w:spacing w:line="240" w:lineRule="auto"/>
        <w:jc w:val="center"/>
        <w:rPr>
          <w:rFonts w:ascii="Times New Roman" w:eastAsia="Times New Roman" w:hAnsi="Times New Roman" w:cs="Times New Roman"/>
          <w:sz w:val="24"/>
          <w:szCs w:val="24"/>
        </w:rPr>
      </w:pPr>
    </w:p>
    <w:p w14:paraId="7F7BE64D" w14:textId="77777777" w:rsidR="00ED694C" w:rsidRDefault="009F630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ASSIMILATION, TRANSNATIONALISM, AND EDUCATIONAL ATTAINMENT: LESSONS LEARNED FROM THE MOLFETTESE ENCLAVE </w:t>
      </w:r>
    </w:p>
    <w:p w14:paraId="7F7BE64E" w14:textId="77777777" w:rsidR="00ED694C" w:rsidRDefault="009F630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HOBOKEN, NEW JERSEY 1945-1975 </w:t>
      </w:r>
    </w:p>
    <w:p w14:paraId="7F7BE64F" w14:textId="77777777" w:rsidR="00ED694C" w:rsidRDefault="009F6308">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“Get an education but don’t change.” </w:t>
      </w:r>
    </w:p>
    <w:p w14:paraId="7F7BE650" w14:textId="77777777" w:rsidR="00ED694C" w:rsidRDefault="009F6308">
      <w:pPr>
        <w:spacing w:line="240" w:lineRule="auto"/>
        <w:ind w:left="2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7BE651" w14:textId="77777777" w:rsidR="00ED694C" w:rsidRDefault="00ED694C">
      <w:pPr>
        <w:spacing w:line="240" w:lineRule="auto"/>
        <w:ind w:left="280"/>
        <w:jc w:val="center"/>
        <w:rPr>
          <w:rFonts w:ascii="Times New Roman" w:eastAsia="Times New Roman" w:hAnsi="Times New Roman" w:cs="Times New Roman"/>
          <w:sz w:val="24"/>
          <w:szCs w:val="24"/>
        </w:rPr>
      </w:pPr>
    </w:p>
    <w:p w14:paraId="7F7BE652" w14:textId="77777777" w:rsidR="00ED694C" w:rsidRDefault="00ED694C">
      <w:pPr>
        <w:spacing w:line="240" w:lineRule="auto"/>
        <w:ind w:left="280"/>
        <w:jc w:val="center"/>
        <w:rPr>
          <w:rFonts w:ascii="Times New Roman" w:eastAsia="Times New Roman" w:hAnsi="Times New Roman" w:cs="Times New Roman"/>
          <w:sz w:val="24"/>
          <w:szCs w:val="24"/>
        </w:rPr>
      </w:pPr>
    </w:p>
    <w:p w14:paraId="7F7BE653" w14:textId="77777777" w:rsidR="00ED694C" w:rsidRDefault="009F6308">
      <w:pPr>
        <w:spacing w:line="240" w:lineRule="auto"/>
        <w:ind w:left="28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TABLE OF CONTENTS</w:t>
      </w:r>
    </w:p>
    <w:p w14:paraId="7F7BE654"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Abstract……………………………………………………………………………....4</w:t>
      </w:r>
    </w:p>
    <w:p w14:paraId="7F7BE655"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4</w:t>
      </w:r>
    </w:p>
    <w:p w14:paraId="7F7BE656"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of Tables…………………………………………………………………………5</w:t>
      </w:r>
    </w:p>
    <w:p w14:paraId="7F7BE657"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1: THE PROBLEM AND PROCEDURES</w:t>
      </w:r>
    </w:p>
    <w:p w14:paraId="7F7BE658"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Introduction………………………………………………………………………….6</w:t>
      </w:r>
    </w:p>
    <w:p w14:paraId="7F7BE659"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of the Problem…………………………………………………</w:t>
      </w:r>
      <w:r>
        <w:rPr>
          <w:rFonts w:ascii="Times New Roman" w:eastAsia="Times New Roman" w:hAnsi="Times New Roman" w:cs="Times New Roman"/>
          <w:sz w:val="24"/>
          <w:szCs w:val="24"/>
        </w:rPr>
        <w:t>………....8</w:t>
      </w:r>
    </w:p>
    <w:p w14:paraId="7F7BE65A"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the Study………………………………………………………………...8</w:t>
      </w:r>
    </w:p>
    <w:p w14:paraId="7F7BE65B"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History: Molfetta……………………………………………………………………9</w:t>
      </w:r>
    </w:p>
    <w:p w14:paraId="7F7BE65C"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Theoretical Perspective…………………………………………………………......11</w:t>
      </w:r>
    </w:p>
    <w:p w14:paraId="7F7BE65D"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Ethnic Enclave……………………………………………………………………...12</w:t>
      </w:r>
    </w:p>
    <w:p w14:paraId="7F7BE65E"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Assimilation………………………………………………………………………...14</w:t>
      </w:r>
    </w:p>
    <w:p w14:paraId="7F7BE65F"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Transnat</w:t>
      </w:r>
      <w:r>
        <w:rPr>
          <w:rFonts w:ascii="Times New Roman" w:eastAsia="Times New Roman" w:hAnsi="Times New Roman" w:cs="Times New Roman"/>
          <w:sz w:val="24"/>
          <w:szCs w:val="24"/>
        </w:rPr>
        <w:t>ionalism……………………………………………………………………16</w:t>
      </w:r>
    </w:p>
    <w:p w14:paraId="7F7BE660"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Significance of the Study…………………………………………………………...18</w:t>
      </w:r>
    </w:p>
    <w:p w14:paraId="7F7BE661"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 and Delimitations……………………………………………………….19</w:t>
      </w:r>
    </w:p>
    <w:p w14:paraId="7F7BE662"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Questions…………………………………………………………………20</w:t>
      </w:r>
    </w:p>
    <w:p w14:paraId="7F7BE663"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 of Key Terms……………………………………………………………21</w:t>
      </w:r>
    </w:p>
    <w:p w14:paraId="7F7BE664"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Summary……………………………………………………………………………23</w:t>
      </w:r>
    </w:p>
    <w:p w14:paraId="7F7BE665"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 REVIEW OF LITERATURE</w:t>
      </w:r>
    </w:p>
    <w:p w14:paraId="7F7BE666"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Introduction…………………………………………………………………………24</w:t>
      </w:r>
    </w:p>
    <w:p w14:paraId="7F7BE667"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Italian Immigration………………………………………………………………….24</w:t>
      </w:r>
    </w:p>
    <w:p w14:paraId="7F7BE668"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Puglia Immigration………………………………………………………………….2</w:t>
      </w:r>
      <w:r>
        <w:rPr>
          <w:rFonts w:ascii="Times New Roman" w:eastAsia="Times New Roman" w:hAnsi="Times New Roman" w:cs="Times New Roman"/>
          <w:sz w:val="24"/>
          <w:szCs w:val="24"/>
        </w:rPr>
        <w:t>6</w:t>
      </w:r>
    </w:p>
    <w:p w14:paraId="7F7BE669"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Molfetta Immigration ...…………………………………………………………….27</w:t>
      </w:r>
    </w:p>
    <w:p w14:paraId="7F7BE66A"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Ethnic Enclave…………….……………………………………………………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29</w:t>
      </w:r>
    </w:p>
    <w:p w14:paraId="7F7BE66B"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Ethnic Enclave and Assimilation…………………………………………………...33</w:t>
      </w:r>
    </w:p>
    <w:p w14:paraId="7F7BE66C"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Ethnic Enclave and Transnationalism………………………………………………40</w:t>
      </w:r>
    </w:p>
    <w:p w14:paraId="7F7BE66D"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Ethnic Enclave and Education……………………………………………</w:t>
      </w:r>
      <w:r>
        <w:rPr>
          <w:rFonts w:ascii="Times New Roman" w:eastAsia="Times New Roman" w:hAnsi="Times New Roman" w:cs="Times New Roman"/>
          <w:sz w:val="24"/>
          <w:szCs w:val="24"/>
        </w:rPr>
        <w:t>…………42</w:t>
      </w:r>
    </w:p>
    <w:p w14:paraId="7F7BE66E"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Schooling in Italy…………………………………………………………………....45</w:t>
      </w:r>
    </w:p>
    <w:p w14:paraId="7F7BE66F"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Summary………………………………………………………………………….…46</w:t>
      </w:r>
    </w:p>
    <w:p w14:paraId="7F7BE670"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Chapter 3: METHODOLOGY</w:t>
      </w:r>
    </w:p>
    <w:p w14:paraId="7F7BE671"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Introduction…………………………………………………………………………48</w:t>
      </w:r>
    </w:p>
    <w:p w14:paraId="7F7BE672"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the Study ……………………………………………………………….49</w:t>
      </w:r>
    </w:p>
    <w:p w14:paraId="7F7BE673"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Research Questions ……………………………………………………………….</w:t>
      </w:r>
      <w:r>
        <w:rPr>
          <w:rFonts w:ascii="Times New Roman" w:eastAsia="Times New Roman" w:hAnsi="Times New Roman" w:cs="Times New Roman"/>
          <w:sz w:val="24"/>
          <w:szCs w:val="24"/>
        </w:rPr>
        <w:t>..49</w:t>
      </w:r>
    </w:p>
    <w:p w14:paraId="7F7BE674"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Appropriateness of Research……………………………………………………….49</w:t>
      </w:r>
    </w:p>
    <w:p w14:paraId="7F7BE675"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Design……………………………………………………………………51</w:t>
      </w:r>
    </w:p>
    <w:p w14:paraId="7F7BE676"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Pilot Study………………………………………………………………………….52</w:t>
      </w:r>
    </w:p>
    <w:p w14:paraId="7F7BE677"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Settings and Participants...………………………………………………………….52</w:t>
      </w:r>
    </w:p>
    <w:p w14:paraId="7F7BE678"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Instrumentation…………………………………………………………………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52</w:t>
      </w:r>
    </w:p>
    <w:p w14:paraId="7F7BE679"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Procedures ………………………………………………………………………….53</w:t>
      </w:r>
    </w:p>
    <w:p w14:paraId="7F7BE67A"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Sources and Analysis Methods……………………………………54</w:t>
      </w:r>
    </w:p>
    <w:p w14:paraId="7F7BE67B"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Ethical Considerations……………………………………………………………...54</w:t>
      </w:r>
    </w:p>
    <w:p w14:paraId="7F7BE67C"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Limitations………………………………………………………………………….55</w:t>
      </w:r>
    </w:p>
    <w:p w14:paraId="7F7BE67D"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Delimitation</w:t>
      </w:r>
      <w:r>
        <w:rPr>
          <w:rFonts w:ascii="Times New Roman" w:eastAsia="Times New Roman" w:hAnsi="Times New Roman" w:cs="Times New Roman"/>
          <w:sz w:val="24"/>
          <w:szCs w:val="24"/>
        </w:rPr>
        <w: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55</w:t>
      </w:r>
    </w:p>
    <w:p w14:paraId="7F7BE67E"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Summary…………………………………………………………………………....55</w:t>
      </w:r>
    </w:p>
    <w:p w14:paraId="7F7BE67F"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57</w:t>
      </w:r>
    </w:p>
    <w:p w14:paraId="7F7BE680"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A: Charts……………………………………………………………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69</w:t>
      </w:r>
    </w:p>
    <w:p w14:paraId="7F7BE681"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B: Interview Questions…………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………………....………………..70</w:t>
      </w:r>
    </w:p>
    <w:p w14:paraId="7F7BE682"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C: Informed Consent Form, Survey Instrument and </w:t>
      </w:r>
      <w:proofErr w:type="gramStart"/>
      <w:r>
        <w:rPr>
          <w:rFonts w:ascii="Times New Roman" w:eastAsia="Times New Roman" w:hAnsi="Times New Roman" w:cs="Times New Roman"/>
          <w:sz w:val="24"/>
          <w:szCs w:val="24"/>
        </w:rPr>
        <w:t>Flyers..</w:t>
      </w:r>
      <w:proofErr w:type="gramEnd"/>
      <w:r>
        <w:rPr>
          <w:rFonts w:ascii="Times New Roman" w:eastAsia="Times New Roman" w:hAnsi="Times New Roman" w:cs="Times New Roman"/>
          <w:sz w:val="24"/>
          <w:szCs w:val="24"/>
        </w:rPr>
        <w:t>…….…….73</w:t>
      </w:r>
    </w:p>
    <w:p w14:paraId="7F7BE683" w14:textId="77777777" w:rsidR="00ED694C" w:rsidRDefault="009F63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D: Tables...……………………………………………….…………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92</w:t>
      </w:r>
    </w:p>
    <w:p w14:paraId="7F7BE684" w14:textId="77777777" w:rsidR="00ED694C" w:rsidRDefault="00ED694C">
      <w:pPr>
        <w:spacing w:line="480" w:lineRule="auto"/>
        <w:rPr>
          <w:rFonts w:ascii="Times New Roman" w:eastAsia="Times New Roman" w:hAnsi="Times New Roman" w:cs="Times New Roman"/>
          <w:b/>
          <w:sz w:val="24"/>
          <w:szCs w:val="24"/>
        </w:rPr>
      </w:pPr>
    </w:p>
    <w:p w14:paraId="7F7BE685" w14:textId="77777777" w:rsidR="00ED694C" w:rsidRDefault="009F6308">
      <w:pPr>
        <w:spacing w:line="480" w:lineRule="auto"/>
        <w:rPr>
          <w:rFonts w:ascii="Times New Roman" w:eastAsia="Times New Roman" w:hAnsi="Times New Roman" w:cs="Times New Roman"/>
          <w:b/>
          <w:sz w:val="24"/>
          <w:szCs w:val="24"/>
        </w:rPr>
      </w:pPr>
      <w:r>
        <w:br w:type="page"/>
      </w:r>
    </w:p>
    <w:p w14:paraId="7F7BE686"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7F7BE68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progress</w:t>
      </w:r>
    </w:p>
    <w:p w14:paraId="7F7BE688" w14:textId="77777777" w:rsidR="00ED694C" w:rsidRDefault="00ED694C">
      <w:pPr>
        <w:spacing w:line="480" w:lineRule="auto"/>
        <w:rPr>
          <w:rFonts w:ascii="Times New Roman" w:eastAsia="Times New Roman" w:hAnsi="Times New Roman" w:cs="Times New Roman"/>
          <w:b/>
          <w:sz w:val="24"/>
          <w:szCs w:val="24"/>
        </w:rPr>
      </w:pPr>
    </w:p>
    <w:p w14:paraId="7F7BE689"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Acknowledgements </w:t>
      </w:r>
    </w:p>
    <w:p w14:paraId="7F7BE68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progress</w:t>
      </w:r>
    </w:p>
    <w:p w14:paraId="7F7BE68B" w14:textId="77777777" w:rsidR="00ED694C" w:rsidRDefault="00ED694C">
      <w:pPr>
        <w:spacing w:line="480" w:lineRule="auto"/>
        <w:rPr>
          <w:rFonts w:ascii="Times New Roman" w:eastAsia="Times New Roman" w:hAnsi="Times New Roman" w:cs="Times New Roman"/>
          <w:b/>
          <w:sz w:val="24"/>
          <w:szCs w:val="24"/>
        </w:rPr>
      </w:pPr>
    </w:p>
    <w:p w14:paraId="7F7BE68C" w14:textId="77777777" w:rsidR="00ED694C" w:rsidRDefault="00ED694C">
      <w:pPr>
        <w:spacing w:line="480" w:lineRule="auto"/>
        <w:rPr>
          <w:rFonts w:ascii="Times New Roman" w:eastAsia="Times New Roman" w:hAnsi="Times New Roman" w:cs="Times New Roman"/>
          <w:b/>
          <w:sz w:val="24"/>
          <w:szCs w:val="24"/>
        </w:rPr>
      </w:pPr>
    </w:p>
    <w:p w14:paraId="7F7BE68D" w14:textId="77777777" w:rsidR="00ED694C" w:rsidRDefault="00ED694C">
      <w:pPr>
        <w:spacing w:line="480" w:lineRule="auto"/>
        <w:rPr>
          <w:rFonts w:ascii="Times New Roman" w:eastAsia="Times New Roman" w:hAnsi="Times New Roman" w:cs="Times New Roman"/>
          <w:b/>
          <w:sz w:val="24"/>
          <w:szCs w:val="24"/>
        </w:rPr>
      </w:pPr>
    </w:p>
    <w:p w14:paraId="7F7BE68E" w14:textId="77777777" w:rsidR="00ED694C" w:rsidRDefault="009F6308">
      <w:pPr>
        <w:spacing w:line="480" w:lineRule="auto"/>
        <w:rPr>
          <w:rFonts w:ascii="Times New Roman" w:eastAsia="Times New Roman" w:hAnsi="Times New Roman" w:cs="Times New Roman"/>
          <w:b/>
          <w:sz w:val="24"/>
          <w:szCs w:val="24"/>
        </w:rPr>
      </w:pPr>
      <w:r>
        <w:br w:type="page"/>
      </w:r>
    </w:p>
    <w:p w14:paraId="7F7BE68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Table</w:t>
      </w:r>
      <w:r>
        <w:rPr>
          <w:rFonts w:ascii="Times New Roman" w:eastAsia="Times New Roman" w:hAnsi="Times New Roman" w:cs="Times New Roman"/>
          <w:b/>
          <w:sz w:val="24"/>
          <w:szCs w:val="24"/>
        </w:rPr>
        <w:t>s</w:t>
      </w:r>
    </w:p>
    <w:p w14:paraId="7F7BE69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Italian immigration abroad (thousands): emigration and migration rate (per 1,000) 1876-1985</w:t>
      </w:r>
    </w:p>
    <w:p w14:paraId="7F7BE69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 Immigration numbers between 1875-1900 in provinces of Italy</w:t>
      </w:r>
    </w:p>
    <w:p w14:paraId="7F7BE69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 Departures abroad from Puglia 1876-1976</w:t>
      </w:r>
    </w:p>
    <w:p w14:paraId="7F7BE69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 People born in Puglia resi</w:t>
      </w:r>
      <w:r>
        <w:rPr>
          <w:rFonts w:ascii="Times New Roman" w:eastAsia="Times New Roman" w:hAnsi="Times New Roman" w:cs="Times New Roman"/>
          <w:sz w:val="24"/>
          <w:szCs w:val="24"/>
        </w:rPr>
        <w:t>ding abroad</w:t>
      </w:r>
    </w:p>
    <w:p w14:paraId="7F7BE69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5: Emigration and return migration for Italy, Puglia, Basilicata and Calabria, 1946-61 and 1962-76</w:t>
      </w:r>
    </w:p>
    <w:p w14:paraId="7F7BE69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6: Annual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overseas departures 1898-1923</w:t>
      </w:r>
    </w:p>
    <w:p w14:paraId="7F7BE69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7: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departures abroad by year 1947-1970</w:t>
      </w:r>
    </w:p>
    <w:p w14:paraId="7F7BE69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8: A profile of toda</w:t>
      </w:r>
      <w:r>
        <w:rPr>
          <w:rFonts w:ascii="Times New Roman" w:eastAsia="Times New Roman" w:hAnsi="Times New Roman" w:cs="Times New Roman"/>
          <w:sz w:val="24"/>
          <w:szCs w:val="24"/>
        </w:rPr>
        <w:t>y’s Italian Americans, 2020</w:t>
      </w:r>
    </w:p>
    <w:p w14:paraId="7F7BE69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9: Educational attainment of principal immigrant nationalities in 2010</w:t>
      </w:r>
    </w:p>
    <w:p w14:paraId="7F7BE69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10: Educational attainment of US immigrants age 25 and older, 2010, by region of birth and last decade of arrival</w:t>
      </w:r>
    </w:p>
    <w:p w14:paraId="7F7BE69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11: Ability to speak English “very well” at age at US arrival, decade of arrival and highest education attained, among selected immigrant groups who speak a language other than English at home, 2010</w:t>
      </w:r>
    </w:p>
    <w:p w14:paraId="7F7BE69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12: Language spoken at home and related socia</w:t>
      </w:r>
      <w:r>
        <w:rPr>
          <w:rFonts w:ascii="Times New Roman" w:eastAsia="Times New Roman" w:hAnsi="Times New Roman" w:cs="Times New Roman"/>
          <w:sz w:val="24"/>
          <w:szCs w:val="24"/>
        </w:rPr>
        <w:t>l characteristics for the largest immigrant groups and the native-born, 2010 (ranked by percent of foreign born from non-English-speaking countries who spoke English only)</w:t>
      </w:r>
    </w:p>
    <w:p w14:paraId="7F7BE69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13: English-speaking ability of immigrants from largest source countries, 2010</w:t>
      </w:r>
    </w:p>
    <w:p w14:paraId="7F7BE69D" w14:textId="77777777" w:rsidR="00ED694C" w:rsidRDefault="00ED694C">
      <w:pPr>
        <w:spacing w:line="480" w:lineRule="auto"/>
        <w:jc w:val="center"/>
        <w:rPr>
          <w:rFonts w:ascii="Times New Roman" w:eastAsia="Times New Roman" w:hAnsi="Times New Roman" w:cs="Times New Roman"/>
          <w:sz w:val="24"/>
          <w:szCs w:val="24"/>
        </w:rPr>
      </w:pPr>
    </w:p>
    <w:p w14:paraId="7F7BE69E"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1 THE PROBLEM AND PROCEDURES</w:t>
      </w:r>
    </w:p>
    <w:p w14:paraId="7F7BE69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“Get an education but don’t change,” wrote Richard Gambino (1974m </w:t>
      </w:r>
      <w:proofErr w:type="spellStart"/>
      <w:r>
        <w:rPr>
          <w:rFonts w:ascii="Times New Roman" w:eastAsia="Times New Roman" w:hAnsi="Times New Roman" w:cs="Times New Roman"/>
          <w:sz w:val="24"/>
          <w:szCs w:val="24"/>
        </w:rPr>
        <w:t>pXX</w:t>
      </w:r>
      <w:proofErr w:type="spellEnd"/>
      <w:r>
        <w:rPr>
          <w:rFonts w:ascii="Times New Roman" w:eastAsia="Times New Roman" w:hAnsi="Times New Roman" w:cs="Times New Roman"/>
          <w:sz w:val="24"/>
          <w:szCs w:val="24"/>
        </w:rPr>
        <w:t xml:space="preserve">) in his biographical text </w:t>
      </w:r>
      <w:r>
        <w:rPr>
          <w:rFonts w:ascii="Times New Roman" w:eastAsia="Times New Roman" w:hAnsi="Times New Roman" w:cs="Times New Roman"/>
          <w:i/>
          <w:sz w:val="24"/>
          <w:szCs w:val="24"/>
        </w:rPr>
        <w:t xml:space="preserve">Blood of my blood: The dilemma of the Italian American </w:t>
      </w:r>
      <w:r>
        <w:rPr>
          <w:rFonts w:ascii="Times New Roman" w:eastAsia="Times New Roman" w:hAnsi="Times New Roman" w:cs="Times New Roman"/>
          <w:sz w:val="24"/>
          <w:szCs w:val="24"/>
        </w:rPr>
        <w:t>detailing</w:t>
      </w:r>
      <w:r>
        <w:rPr>
          <w:rFonts w:ascii="Times New Roman" w:eastAsia="Times New Roman" w:hAnsi="Times New Roman" w:cs="Times New Roman"/>
          <w:sz w:val="24"/>
          <w:szCs w:val="24"/>
        </w:rPr>
        <w:t xml:space="preserve"> his experiences growing up in an Italian American ethnic enclave in Red Hook, Brooklyn. Gambino recounted the challenges and benefits of growing up in an immigrant household in the United States in the 1950s and 1960s. In the chapter, “Childhood and Educa</w:t>
      </w:r>
      <w:r>
        <w:rPr>
          <w:rFonts w:ascii="Times New Roman" w:eastAsia="Times New Roman" w:hAnsi="Times New Roman" w:cs="Times New Roman"/>
          <w:sz w:val="24"/>
          <w:szCs w:val="24"/>
        </w:rPr>
        <w:t xml:space="preserve">tion,” Gambino explained the mixed messages sent to children in immigrant neighborhoods regarding education: </w:t>
      </w:r>
    </w:p>
    <w:p w14:paraId="7F7BE6A0"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They [children of Italian American immigrants] are bewildered by the seemingly conflicting desires their parents communicate to them. Get an educa</w:t>
      </w:r>
      <w:r>
        <w:rPr>
          <w:rFonts w:ascii="Times New Roman" w:eastAsia="Times New Roman" w:hAnsi="Times New Roman" w:cs="Times New Roman"/>
          <w:sz w:val="24"/>
          <w:szCs w:val="24"/>
        </w:rPr>
        <w:t>tion but don’t change. Enter the larger world but don’t become part of it. Grow but remain within the mode of tradition. Go to church, even though we are lacking in religious enthusiasm. In short, maintain that difficult balance of conflicts which is the l</w:t>
      </w:r>
      <w:r>
        <w:rPr>
          <w:rFonts w:ascii="Times New Roman" w:eastAsia="Times New Roman" w:hAnsi="Times New Roman" w:cs="Times New Roman"/>
          <w:sz w:val="24"/>
          <w:szCs w:val="24"/>
        </w:rPr>
        <w:t xml:space="preserve">ife of a second generation (p. 264). </w:t>
      </w:r>
    </w:p>
    <w:p w14:paraId="7F7BE6A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Italian immigrants struggled with adapting to United States’ culture at varying levels and tried to understand what success and social mobility meant in the United States compared to what it meant within their</w:t>
      </w:r>
      <w:r>
        <w:rPr>
          <w:rFonts w:ascii="Times New Roman" w:eastAsia="Times New Roman" w:hAnsi="Times New Roman" w:cs="Times New Roman"/>
          <w:sz w:val="24"/>
          <w:szCs w:val="24"/>
        </w:rPr>
        <w:t xml:space="preserve"> own families in Italy. Attaining high levels of education was not necessarily an indication of success or social mobility or an indication of intelligence. In part due to unclear messages, as referenced by Gambino, and due to many other </w:t>
      </w:r>
      <w:proofErr w:type="gramStart"/>
      <w:r>
        <w:rPr>
          <w:rFonts w:ascii="Times New Roman" w:eastAsia="Times New Roman" w:hAnsi="Times New Roman" w:cs="Times New Roman"/>
          <w:sz w:val="24"/>
          <w:szCs w:val="24"/>
        </w:rPr>
        <w:t>obstacles</w:t>
      </w:r>
      <w:proofErr w:type="gramEnd"/>
      <w:r>
        <w:rPr>
          <w:rFonts w:ascii="Times New Roman" w:eastAsia="Times New Roman" w:hAnsi="Times New Roman" w:cs="Times New Roman"/>
          <w:sz w:val="24"/>
          <w:szCs w:val="24"/>
        </w:rPr>
        <w:t xml:space="preserve"> that typ</w:t>
      </w:r>
      <w:r>
        <w:rPr>
          <w:rFonts w:ascii="Times New Roman" w:eastAsia="Times New Roman" w:hAnsi="Times New Roman" w:cs="Times New Roman"/>
          <w:sz w:val="24"/>
          <w:szCs w:val="24"/>
        </w:rPr>
        <w:t>ically faced immigrants, contemporary accounts over the last 100 years point to uneven levels of educational attainment in the Italian American community. Like other aspects of life, educational attainment is a decision is an individual decision. Determini</w:t>
      </w:r>
      <w:r>
        <w:rPr>
          <w:rFonts w:ascii="Times New Roman" w:eastAsia="Times New Roman" w:hAnsi="Times New Roman" w:cs="Times New Roman"/>
          <w:sz w:val="24"/>
          <w:szCs w:val="24"/>
        </w:rPr>
        <w:t xml:space="preserve">ng what contributed to individual immigrants making the decision to further their education is at the heart of this study. </w:t>
      </w:r>
    </w:p>
    <w:p w14:paraId="7F7BE6A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It seems counterintuitive to say, “get an education but don’t change,” because education usually broadens people’s scope of knowled</w:t>
      </w:r>
      <w:r>
        <w:rPr>
          <w:rFonts w:ascii="Times New Roman" w:eastAsia="Times New Roman" w:hAnsi="Times New Roman" w:cs="Times New Roman"/>
          <w:sz w:val="24"/>
          <w:szCs w:val="24"/>
        </w:rPr>
        <w:t xml:space="preserve">ge and skills, and thus change is almost inevitable. </w:t>
      </w:r>
      <w:r>
        <w:rPr>
          <w:rFonts w:ascii="Times New Roman" w:eastAsia="Times New Roman" w:hAnsi="Times New Roman" w:cs="Times New Roman"/>
          <w:sz w:val="24"/>
          <w:szCs w:val="24"/>
        </w:rPr>
        <w:lastRenderedPageBreak/>
        <w:t>Gambino captured the confusion that immigrants felt growing up in Italian American households. He pondered how the confusion was encapsulated in the phrase “Get an education,” to position oneself to be s</w:t>
      </w:r>
      <w:r>
        <w:rPr>
          <w:rFonts w:ascii="Times New Roman" w:eastAsia="Times New Roman" w:hAnsi="Times New Roman" w:cs="Times New Roman"/>
          <w:sz w:val="24"/>
          <w:szCs w:val="24"/>
        </w:rPr>
        <w:t xml:space="preserve">uccessful in life, “but don’t change,” because Italian culture and values should be maintained. Yet, getting an education often changes an individual’s sense of the world, skill-set, and opportunities, to name a few. </w:t>
      </w:r>
    </w:p>
    <w:p w14:paraId="7F7BE6A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Gambino wrote about his Italian Americ</w:t>
      </w:r>
      <w:r>
        <w:rPr>
          <w:rFonts w:ascii="Times New Roman" w:eastAsia="Times New Roman" w:hAnsi="Times New Roman" w:cs="Times New Roman"/>
          <w:sz w:val="24"/>
          <w:szCs w:val="24"/>
        </w:rPr>
        <w:t>an ethnic enclave in Brooklyn and noted how his enclave and other similar communities were tight-knit and often like-minded. At times, their values conflicted with what would have otherwise been referred to as “American” values at the time (Gambino, 1974).</w:t>
      </w:r>
      <w:r>
        <w:rPr>
          <w:rFonts w:ascii="Times New Roman" w:eastAsia="Times New Roman" w:hAnsi="Times New Roman" w:cs="Times New Roman"/>
          <w:sz w:val="24"/>
          <w:szCs w:val="24"/>
        </w:rPr>
        <w:t xml:space="preserve"> In a general sense, the ethnic enclave is a place where people from the same ethnicity live or work together (Gallo, 1974;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&amp; Gough, 2011). The ethnic enclave was a collective that consisted of residents; neighbors from the same native villages in Ital</w:t>
      </w:r>
      <w:r>
        <w:rPr>
          <w:rFonts w:ascii="Times New Roman" w:eastAsia="Times New Roman" w:hAnsi="Times New Roman" w:cs="Times New Roman"/>
          <w:sz w:val="24"/>
          <w:szCs w:val="24"/>
        </w:rPr>
        <w:t xml:space="preserve">y who settled into an ethnic enclave possibly shared the same values, beliefs, superstitions, tradition, cultural and religious customs. Enclave members often formed cultural and civic associations and continued centuries old religious traditions in their </w:t>
      </w:r>
      <w:r>
        <w:rPr>
          <w:rFonts w:ascii="Times New Roman" w:eastAsia="Times New Roman" w:hAnsi="Times New Roman" w:cs="Times New Roman"/>
          <w:sz w:val="24"/>
          <w:szCs w:val="24"/>
        </w:rPr>
        <w:t xml:space="preserve">enclave communities (Gallo, 1974). </w:t>
      </w:r>
    </w:p>
    <w:p w14:paraId="7F7BE6A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other immigrant groups, Italian Americans experienced different processes as part of their immigration journey. For example, some Italian Americans assimilated more quickly to the prevailing United States’ culture; </w:t>
      </w:r>
      <w:r>
        <w:rPr>
          <w:rFonts w:ascii="Times New Roman" w:eastAsia="Times New Roman" w:hAnsi="Times New Roman" w:cs="Times New Roman"/>
          <w:sz w:val="24"/>
          <w:szCs w:val="24"/>
        </w:rPr>
        <w:t xml:space="preserve">while others held on to networks, traditions, and languages from Italy, their native land. Some experienced immigration by mixing these processes at varying levels (Alba, 2009). </w:t>
      </w:r>
    </w:p>
    <w:p w14:paraId="7F7BE6A5" w14:textId="77777777" w:rsidR="00ED694C" w:rsidRDefault="009F6308">
      <w:pPr>
        <w:spacing w:line="480" w:lineRule="auto"/>
        <w:ind w:firstLine="720"/>
        <w:rPr>
          <w:rFonts w:ascii="Times New Roman" w:eastAsia="Times New Roman" w:hAnsi="Times New Roman" w:cs="Times New Roman"/>
          <w:sz w:val="24"/>
          <w:szCs w:val="24"/>
          <w:shd w:val="clear" w:color="auto" w:fill="FF9900"/>
        </w:rPr>
      </w:pPr>
      <w:r>
        <w:rPr>
          <w:rFonts w:ascii="Times New Roman" w:eastAsia="Times New Roman" w:hAnsi="Times New Roman" w:cs="Times New Roman"/>
          <w:sz w:val="24"/>
          <w:szCs w:val="24"/>
        </w:rPr>
        <w:t>In fact, the theory of assimilation has evolved over the last hundred years o</w:t>
      </w:r>
      <w:r>
        <w:rPr>
          <w:rFonts w:ascii="Times New Roman" w:eastAsia="Times New Roman" w:hAnsi="Times New Roman" w:cs="Times New Roman"/>
          <w:sz w:val="24"/>
          <w:szCs w:val="24"/>
        </w:rPr>
        <w:t>r so, along with the process itself. Assimilation theories help researchers explain how immigrants and members of the existing population interact and reconcile their differences and assimilation occurs by the diffusion of values and norms from majority to</w:t>
      </w:r>
      <w:r>
        <w:rPr>
          <w:rFonts w:ascii="Times New Roman" w:eastAsia="Times New Roman" w:hAnsi="Times New Roman" w:cs="Times New Roman"/>
          <w:sz w:val="24"/>
          <w:szCs w:val="24"/>
        </w:rPr>
        <w:t xml:space="preserve"> minority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2014). Alba (2009) observed that immigrants have assimilated in nuanced and complex ways, which help them to keep more of their traditions and cultural values in place even in their new land. Similarly, transnationalism is defi</w:t>
      </w:r>
      <w:r>
        <w:rPr>
          <w:rFonts w:ascii="Times New Roman" w:eastAsia="Times New Roman" w:hAnsi="Times New Roman" w:cs="Times New Roman"/>
          <w:sz w:val="24"/>
          <w:szCs w:val="24"/>
        </w:rPr>
        <w:t>ned as a process immigrants undergo in adapting to a new land or home and can involve maintaining networks with individuals in adopted and native lands alive, sending money back-and-forth and continuing traditions from native countries in their new homes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
    <w:p w14:paraId="7F7BE6A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Contributing to these already complex immigrant processes were ethnic enclaves. These tight-knit communities of immigrants from a similar native land often contrasted traditional American values as transnationalism styles of adapt</w:t>
      </w:r>
      <w:r>
        <w:rPr>
          <w:rFonts w:ascii="Times New Roman" w:eastAsia="Times New Roman" w:hAnsi="Times New Roman" w:cs="Times New Roman"/>
          <w:sz w:val="24"/>
          <w:szCs w:val="24"/>
        </w:rPr>
        <w:t xml:space="preserve">ing to their new culture kept immigrants from fully blending with society. An ethnic enclave is sociologically defined as a locality where high concentrations of people from a similar ethnic group live or work together (Gallo, 1974;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&amp; Gough 2011). Ethn</w:t>
      </w:r>
      <w:r>
        <w:rPr>
          <w:rFonts w:ascii="Times New Roman" w:eastAsia="Times New Roman" w:hAnsi="Times New Roman" w:cs="Times New Roman"/>
          <w:sz w:val="24"/>
          <w:szCs w:val="24"/>
        </w:rPr>
        <w:t>ic enclaves often kept immigrants sheltered as they maintained connections and traditions from their native lands. Coupled with transnationalism characteristics, immigrants often were discouraged from learning the culture and language of their new home (</w:t>
      </w:r>
      <w:proofErr w:type="spellStart"/>
      <w:r>
        <w:rPr>
          <w:rFonts w:ascii="Times New Roman" w:eastAsia="Times New Roman" w:hAnsi="Times New Roman" w:cs="Times New Roman"/>
          <w:sz w:val="24"/>
          <w:szCs w:val="24"/>
        </w:rPr>
        <w:t>Po</w:t>
      </w:r>
      <w:r>
        <w:rPr>
          <w:rFonts w:ascii="Times New Roman" w:eastAsia="Times New Roman" w:hAnsi="Times New Roman" w:cs="Times New Roman"/>
          <w:sz w:val="24"/>
          <w:szCs w:val="24"/>
        </w:rPr>
        <w:t>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 Further, enclave members shared a value system and a sense of community, and the group often influenced individual members. Nonetheless, it is important to emphasize that all immigrants had different experiences. Some assimilated whi</w:t>
      </w:r>
      <w:r>
        <w:rPr>
          <w:rFonts w:ascii="Times New Roman" w:eastAsia="Times New Roman" w:hAnsi="Times New Roman" w:cs="Times New Roman"/>
          <w:sz w:val="24"/>
          <w:szCs w:val="24"/>
        </w:rPr>
        <w:t>le keeping traditions, some abandoned traditions for new ways, some followed the precedents of the other enclave members and some combined some or all of these processes on various levels on a spectrum (Alba, 2009).</w:t>
      </w:r>
    </w:p>
    <w:p w14:paraId="7F7BE6A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 the ethnic enclave influenced assimi</w:t>
      </w:r>
      <w:r>
        <w:rPr>
          <w:rFonts w:ascii="Times New Roman" w:eastAsia="Times New Roman" w:hAnsi="Times New Roman" w:cs="Times New Roman"/>
          <w:sz w:val="24"/>
          <w:szCs w:val="24"/>
        </w:rPr>
        <w:t xml:space="preserve">lation, transnationalism, and educational attainment of a particular Italian American group will be analyzed in the present study. The ethnographic research involves immigrants from the city of Molfetta, Italy who created an ethnic enclave of Hoboken, New </w:t>
      </w:r>
      <w:r>
        <w:rPr>
          <w:rFonts w:ascii="Times New Roman" w:eastAsia="Times New Roman" w:hAnsi="Times New Roman" w:cs="Times New Roman"/>
          <w:sz w:val="24"/>
          <w:szCs w:val="24"/>
        </w:rPr>
        <w:t xml:space="preserve">Jersey, between 1945 and 1975. The study is designed to explore the </w:t>
      </w:r>
      <w:r>
        <w:rPr>
          <w:rFonts w:ascii="Times New Roman" w:eastAsia="Times New Roman" w:hAnsi="Times New Roman" w:cs="Times New Roman"/>
          <w:sz w:val="24"/>
          <w:szCs w:val="24"/>
        </w:rPr>
        <w:lastRenderedPageBreak/>
        <w:t>ethnic enclave upbringing affected by assimilation, transnationalism tendencies, and the educational attainment of the Italian American immigrants. The study is designed further to examine</w:t>
      </w:r>
      <w:r>
        <w:rPr>
          <w:rFonts w:ascii="Times New Roman" w:eastAsia="Times New Roman" w:hAnsi="Times New Roman" w:cs="Times New Roman"/>
          <w:sz w:val="24"/>
          <w:szCs w:val="24"/>
        </w:rPr>
        <w:t xml:space="preserve"> whether the ethnic enclave, as a collective neighborhood built upon particular values and priorities, influenced members’ assimilation by encouraging or discouraging learning English, leaving the neighborhood, maintaining transnationalism networks and tra</w:t>
      </w:r>
      <w:r>
        <w:rPr>
          <w:rFonts w:ascii="Times New Roman" w:eastAsia="Times New Roman" w:hAnsi="Times New Roman" w:cs="Times New Roman"/>
          <w:sz w:val="24"/>
          <w:szCs w:val="24"/>
        </w:rPr>
        <w:t xml:space="preserve">ditions from Molfetta and attaining education. </w:t>
      </w:r>
    </w:p>
    <w:p w14:paraId="7F7BE6A8"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 of the Problem</w:t>
      </w:r>
    </w:p>
    <w:p w14:paraId="7F7BE6A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Italian immigrants arrived in large numbers in the late 1800s and early 1900s (Daniels, 2002). Between the years of 1898 and 1923 during the largest wave of Italian migration to the U</w:t>
      </w:r>
      <w:r>
        <w:rPr>
          <w:rFonts w:ascii="Times New Roman" w:eastAsia="Times New Roman" w:hAnsi="Times New Roman" w:cs="Times New Roman"/>
          <w:sz w:val="24"/>
          <w:szCs w:val="24"/>
        </w:rPr>
        <w:t xml:space="preserve">nited States, between 337 and 2705 immigrants left Molfetta each year, as part of the initial Italian migration movement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 Italian immigration slowed during the two World Wars and during periods of the United States due to is</w:t>
      </w:r>
      <w:r>
        <w:rPr>
          <w:rFonts w:ascii="Times New Roman" w:eastAsia="Times New Roman" w:hAnsi="Times New Roman" w:cs="Times New Roman"/>
          <w:sz w:val="24"/>
          <w:szCs w:val="24"/>
        </w:rPr>
        <w:t xml:space="preserve">olationist and anti-immigration policies but increased again after World War II (Daniels, 2002). </w:t>
      </w:r>
    </w:p>
    <w:p w14:paraId="7F7BE6A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will focus on the approximate 26,000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migrants that left Italy after 1952 and before 1970 with some of them arriving in the United States </w:t>
      </w:r>
      <w:r>
        <w:rPr>
          <w:rFonts w:ascii="Times New Roman" w:eastAsia="Times New Roman" w:hAnsi="Times New Roman" w:cs="Times New Roman"/>
          <w:sz w:val="24"/>
          <w:szCs w:val="24"/>
        </w:rPr>
        <w:t>as part of the second wave of Italian - US immigration (</w:t>
      </w:r>
      <w:proofErr w:type="spellStart"/>
      <w:r>
        <w:rPr>
          <w:rFonts w:ascii="Times New Roman" w:eastAsia="Times New Roman" w:hAnsi="Times New Roman" w:cs="Times New Roman"/>
          <w:sz w:val="24"/>
          <w:szCs w:val="24"/>
          <w:highlight w:val="white"/>
        </w:rPr>
        <w:t>Chiarello</w:t>
      </w:r>
      <w:proofErr w:type="spellEnd"/>
      <w:r>
        <w:rPr>
          <w:rFonts w:ascii="Times New Roman" w:eastAsia="Times New Roman" w:hAnsi="Times New Roman" w:cs="Times New Roman"/>
          <w:sz w:val="24"/>
          <w:szCs w:val="24"/>
          <w:highlight w:val="white"/>
        </w:rPr>
        <w:t xml:space="preserve">, Martinelli &amp; </w:t>
      </w:r>
      <w:proofErr w:type="spellStart"/>
      <w:r>
        <w:rPr>
          <w:rFonts w:ascii="Times New Roman" w:eastAsia="Times New Roman" w:hAnsi="Times New Roman" w:cs="Times New Roman"/>
          <w:sz w:val="24"/>
          <w:szCs w:val="24"/>
          <w:highlight w:val="white"/>
        </w:rPr>
        <w:t>Viesti</w:t>
      </w:r>
      <w:proofErr w:type="spellEnd"/>
      <w:r>
        <w:rPr>
          <w:rFonts w:ascii="Times New Roman" w:eastAsia="Times New Roman" w:hAnsi="Times New Roman" w:cs="Times New Roman"/>
          <w:sz w:val="24"/>
          <w:szCs w:val="24"/>
          <w:highlight w:val="white"/>
        </w:rPr>
        <w:t xml:space="preserve">, 2001; </w:t>
      </w:r>
      <w:r>
        <w:rPr>
          <w:rFonts w:ascii="Times New Roman" w:eastAsia="Times New Roman" w:hAnsi="Times New Roman" w:cs="Times New Roman"/>
          <w:sz w:val="24"/>
          <w:szCs w:val="24"/>
        </w:rPr>
        <w:t xml:space="preserve">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Most of the immigrants from Molfetta who chose to immigrate to the United States between 1952 and 1970, settled in Hoboken, NJ (O'</w:t>
      </w:r>
      <w:r>
        <w:rPr>
          <w:rFonts w:ascii="Times New Roman" w:eastAsia="Times New Roman" w:hAnsi="Times New Roman" w:cs="Times New Roman"/>
          <w:sz w:val="24"/>
          <w:szCs w:val="24"/>
        </w:rPr>
        <w:t xml:space="preserve">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 Hoboken’s proximity to New York City’s harbors made it a convenient location for the thousands of immigrants arriving by ship. Immigrants leaving from Molfetta between 1952 and 1975 joined family members who arrived decades ea</w:t>
      </w:r>
      <w:r>
        <w:rPr>
          <w:rFonts w:ascii="Times New Roman" w:eastAsia="Times New Roman" w:hAnsi="Times New Roman" w:cs="Times New Roman"/>
          <w:sz w:val="24"/>
          <w:szCs w:val="24"/>
        </w:rPr>
        <w:t>rlier in Hoboken, New Jersey.</w:t>
      </w:r>
    </w:p>
    <w:p w14:paraId="7F7BE6AB"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Italian immigrants weren’t the only newcomers to Hoboken after 1945. An influx of Puerto Rican immigrants also moved to the “Square Mile” city. As new Italian immigrants </w:t>
      </w:r>
      <w:r>
        <w:rPr>
          <w:rFonts w:ascii="Times New Roman" w:eastAsia="Times New Roman" w:hAnsi="Times New Roman" w:cs="Times New Roman"/>
          <w:sz w:val="24"/>
          <w:szCs w:val="24"/>
          <w:highlight w:val="white"/>
        </w:rPr>
        <w:lastRenderedPageBreak/>
        <w:t xml:space="preserve">joined family members who had settled in Hoboken before </w:t>
      </w:r>
      <w:r>
        <w:rPr>
          <w:rFonts w:ascii="Times New Roman" w:eastAsia="Times New Roman" w:hAnsi="Times New Roman" w:cs="Times New Roman"/>
          <w:sz w:val="24"/>
          <w:szCs w:val="24"/>
          <w:highlight w:val="white"/>
        </w:rPr>
        <w:t xml:space="preserve">or during the World Wars, they tried to assimilate to post-war American life that encouraged immigrants to assimilate and learn English as quickly as possible. Social and political tensions between immigrant groups were high and Puerto Ricans clashed with </w:t>
      </w:r>
      <w:r>
        <w:rPr>
          <w:rFonts w:ascii="Times New Roman" w:eastAsia="Times New Roman" w:hAnsi="Times New Roman" w:cs="Times New Roman"/>
          <w:sz w:val="24"/>
          <w:szCs w:val="24"/>
          <w:highlight w:val="white"/>
        </w:rPr>
        <w:t>the police as well (</w:t>
      </w:r>
      <w:r>
        <w:rPr>
          <w:rFonts w:ascii="Times New Roman" w:eastAsia="Times New Roman" w:hAnsi="Times New Roman" w:cs="Times New Roman"/>
          <w:sz w:val="24"/>
          <w:szCs w:val="24"/>
        </w:rPr>
        <w:t>Ziegler-McPherson, 2011).</w:t>
      </w:r>
    </w:p>
    <w:p w14:paraId="7F7BE6AC"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Purpose of the Study </w:t>
      </w:r>
    </w:p>
    <w:p w14:paraId="7F7BE6A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highlight w:val="white"/>
        </w:rPr>
        <w:t xml:space="preserve">he purpose of this ethnographic study is to record the stories of the </w:t>
      </w:r>
      <w:proofErr w:type="spellStart"/>
      <w:r>
        <w:rPr>
          <w:rFonts w:ascii="Times New Roman" w:eastAsia="Times New Roman" w:hAnsi="Times New Roman" w:cs="Times New Roman"/>
          <w:sz w:val="24"/>
          <w:szCs w:val="24"/>
          <w:highlight w:val="white"/>
        </w:rPr>
        <w:t>Molfettesi</w:t>
      </w:r>
      <w:proofErr w:type="spellEnd"/>
      <w:r>
        <w:rPr>
          <w:rFonts w:ascii="Times New Roman" w:eastAsia="Times New Roman" w:hAnsi="Times New Roman" w:cs="Times New Roman"/>
          <w:sz w:val="24"/>
          <w:szCs w:val="24"/>
          <w:highlight w:val="white"/>
        </w:rPr>
        <w:t xml:space="preserve"> who migrated to Hoboken, New Jersey in the 30 years after 1945. These individual stories will give voice t</w:t>
      </w:r>
      <w:r>
        <w:rPr>
          <w:rFonts w:ascii="Times New Roman" w:eastAsia="Times New Roman" w:hAnsi="Times New Roman" w:cs="Times New Roman"/>
          <w:sz w:val="24"/>
          <w:szCs w:val="24"/>
          <w:highlight w:val="white"/>
        </w:rPr>
        <w:t xml:space="preserve">o the experiences and achievements of this ethnic group and provide illustrations of the sociological/anthropological theories of assimilation, transnationalism, and educational attainment. </w:t>
      </w:r>
      <w:r>
        <w:rPr>
          <w:rFonts w:ascii="Times New Roman" w:eastAsia="Times New Roman" w:hAnsi="Times New Roman" w:cs="Times New Roman"/>
          <w:sz w:val="24"/>
          <w:szCs w:val="24"/>
        </w:rPr>
        <w:t>The theories of assimilation and the theory of transnationalism wi</w:t>
      </w:r>
      <w:r>
        <w:rPr>
          <w:rFonts w:ascii="Times New Roman" w:eastAsia="Times New Roman" w:hAnsi="Times New Roman" w:cs="Times New Roman"/>
          <w:sz w:val="24"/>
          <w:szCs w:val="24"/>
        </w:rPr>
        <w:t>ll be used to guide the study and help explain how the enclave's membership and values affected educational decisions and opportunities. The individual reasons why immigrants decided to further their education are important and do not necessarily cause a f</w:t>
      </w:r>
      <w:r>
        <w:rPr>
          <w:rFonts w:ascii="Times New Roman" w:eastAsia="Times New Roman" w:hAnsi="Times New Roman" w:cs="Times New Roman"/>
          <w:sz w:val="24"/>
          <w:szCs w:val="24"/>
        </w:rPr>
        <w:t>amily or individual to be successful, assimilated, or intelligent. Rather, discussing whether the enclave’s influence impacted decisions like educational attainment is important when determining if and how this group’s collective and shared values had on d</w:t>
      </w:r>
      <w:r>
        <w:rPr>
          <w:rFonts w:ascii="Times New Roman" w:eastAsia="Times New Roman" w:hAnsi="Times New Roman" w:cs="Times New Roman"/>
          <w:sz w:val="24"/>
          <w:szCs w:val="24"/>
        </w:rPr>
        <w:t xml:space="preserve">ecision making in general. </w:t>
      </w:r>
    </w:p>
    <w:p w14:paraId="7F7BE6A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of immigrants can be useful for those who study human migration, ethnic enclaves, assimilation, and transnationalism. The study is designed to explore the influence of </w:t>
      </w:r>
      <w:proofErr w:type="gramStart"/>
      <w:r>
        <w:rPr>
          <w:rFonts w:ascii="Times New Roman" w:eastAsia="Times New Roman" w:hAnsi="Times New Roman" w:cs="Times New Roman"/>
          <w:sz w:val="24"/>
          <w:szCs w:val="24"/>
        </w:rPr>
        <w:t>the  ethnic</w:t>
      </w:r>
      <w:proofErr w:type="gramEnd"/>
      <w:r>
        <w:rPr>
          <w:rFonts w:ascii="Times New Roman" w:eastAsia="Times New Roman" w:hAnsi="Times New Roman" w:cs="Times New Roman"/>
          <w:sz w:val="24"/>
          <w:szCs w:val="24"/>
        </w:rPr>
        <w:t xml:space="preserve"> enclave on the assimilation of the </w:t>
      </w:r>
      <w:proofErr w:type="spellStart"/>
      <w:r>
        <w:rPr>
          <w:rFonts w:ascii="Times New Roman" w:eastAsia="Times New Roman" w:hAnsi="Times New Roman" w:cs="Times New Roman"/>
          <w:sz w:val="24"/>
          <w:szCs w:val="24"/>
        </w:rPr>
        <w:t>Mol</w:t>
      </w:r>
      <w:r>
        <w:rPr>
          <w:rFonts w:ascii="Times New Roman" w:eastAsia="Times New Roman" w:hAnsi="Times New Roman" w:cs="Times New Roman"/>
          <w:sz w:val="24"/>
          <w:szCs w:val="24"/>
        </w:rPr>
        <w:t>fettesi</w:t>
      </w:r>
      <w:proofErr w:type="spellEnd"/>
      <w:r>
        <w:rPr>
          <w:rFonts w:ascii="Times New Roman" w:eastAsia="Times New Roman" w:hAnsi="Times New Roman" w:cs="Times New Roman"/>
          <w:sz w:val="24"/>
          <w:szCs w:val="24"/>
        </w:rPr>
        <w:t xml:space="preserve"> migrants into United States’ culture. The study is also designed to explore Italian Americans acculturation and educational attainment through lenses of transnationalism and assimilation.</w:t>
      </w:r>
    </w:p>
    <w:p w14:paraId="7F7BE6A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History: Molfetta</w:t>
      </w:r>
    </w:p>
    <w:p w14:paraId="7F7BE6B0" w14:textId="1BDD98A9"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better understand this group of immigra</w:t>
      </w:r>
      <w:r>
        <w:rPr>
          <w:rFonts w:ascii="Times New Roman" w:eastAsia="Times New Roman" w:hAnsi="Times New Roman" w:cs="Times New Roman"/>
          <w:sz w:val="24"/>
          <w:szCs w:val="24"/>
        </w:rPr>
        <w:t xml:space="preserve">nts and why they immigrated, it is important to know the </w:t>
      </w:r>
      <w:proofErr w:type="spellStart"/>
      <w:proofErr w:type="gramStart"/>
      <w:r>
        <w:rPr>
          <w:rFonts w:ascii="Times New Roman" w:eastAsia="Times New Roman" w:hAnsi="Times New Roman" w:cs="Times New Roman"/>
          <w:sz w:val="24"/>
          <w:szCs w:val="24"/>
        </w:rPr>
        <w:t>city’s</w:t>
      </w:r>
      <w:proofErr w:type="spellEnd"/>
      <w:proofErr w:type="gramEnd"/>
      <w:r>
        <w:rPr>
          <w:rFonts w:ascii="Times New Roman" w:eastAsia="Times New Roman" w:hAnsi="Times New Roman" w:cs="Times New Roman"/>
          <w:sz w:val="24"/>
          <w:szCs w:val="24"/>
        </w:rPr>
        <w:t xml:space="preserve"> of Molfetta’s history in the context of Italian history in the postwar period when this migration wave occurred. Molfetta, which dates back to ancient times, is in southeastern Italy, in the p</w:t>
      </w:r>
      <w:r>
        <w:rPr>
          <w:rFonts w:ascii="Times New Roman" w:eastAsia="Times New Roman" w:hAnsi="Times New Roman" w:cs="Times New Roman"/>
          <w:sz w:val="24"/>
          <w:szCs w:val="24"/>
        </w:rPr>
        <w:t xml:space="preserve">rovince of Puglia bordering the Adriatic Sea. Parts of the city are known as Molfetta </w:t>
      </w:r>
      <w:proofErr w:type="spellStart"/>
      <w:r>
        <w:rPr>
          <w:rFonts w:ascii="Times New Roman" w:eastAsia="Times New Roman" w:hAnsi="Times New Roman" w:cs="Times New Roman"/>
          <w:i/>
          <w:sz w:val="24"/>
          <w:szCs w:val="24"/>
        </w:rPr>
        <w:t>vecchia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(old Molfetta) with homes close to each other and very narrow walkways separating buildings (</w:t>
      </w:r>
      <w:r>
        <w:rPr>
          <w:rFonts w:ascii="Times New Roman" w:eastAsia="Times New Roman" w:hAnsi="Times New Roman" w:cs="Times New Roman"/>
          <w:sz w:val="24"/>
          <w:szCs w:val="24"/>
          <w:highlight w:val="white"/>
        </w:rPr>
        <w:t xml:space="preserve">Benigni, 1911; </w:t>
      </w:r>
      <w:proofErr w:type="spellStart"/>
      <w:r>
        <w:rPr>
          <w:rFonts w:ascii="Times New Roman" w:eastAsia="Times New Roman" w:hAnsi="Times New Roman" w:cs="Times New Roman"/>
          <w:sz w:val="24"/>
          <w:szCs w:val="24"/>
        </w:rPr>
        <w:t>Panunzio</w:t>
      </w:r>
      <w:proofErr w:type="spellEnd"/>
      <w:r>
        <w:rPr>
          <w:rFonts w:ascii="Times New Roman" w:eastAsia="Times New Roman" w:hAnsi="Times New Roman" w:cs="Times New Roman"/>
          <w:sz w:val="24"/>
          <w:szCs w:val="24"/>
        </w:rPr>
        <w:t>, 1921;</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rPr>
        <w:t>Talesco</w:t>
      </w:r>
      <w:proofErr w:type="spellEnd"/>
      <w:r>
        <w:rPr>
          <w:rFonts w:ascii="Times New Roman" w:eastAsia="Times New Roman" w:hAnsi="Times New Roman" w:cs="Times New Roman"/>
          <w:sz w:val="24"/>
          <w:szCs w:val="24"/>
        </w:rPr>
        <w:t>, 2011). Newer areas of Molfetta include “Roman style dwellings with wider streets, monuments to Victor Emanuel, Mazzini, Garibaldi, Cavour, a Cathedral (</w:t>
      </w:r>
      <w:r>
        <w:rPr>
          <w:rFonts w:ascii="Times New Roman" w:eastAsia="Times New Roman" w:hAnsi="Times New Roman" w:cs="Times New Roman"/>
          <w:i/>
          <w:sz w:val="24"/>
          <w:szCs w:val="24"/>
        </w:rPr>
        <w:t>Duomo Vecchio</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Il Corso </w:t>
      </w:r>
      <w:r>
        <w:rPr>
          <w:rFonts w:ascii="Times New Roman" w:eastAsia="Times New Roman" w:hAnsi="Times New Roman" w:cs="Times New Roman"/>
          <w:sz w:val="24"/>
          <w:szCs w:val="24"/>
        </w:rPr>
        <w:t>(the course), a large and popular street for stores and shopping (</w:t>
      </w:r>
      <w:proofErr w:type="spellStart"/>
      <w:r>
        <w:rPr>
          <w:rFonts w:ascii="Times New Roman" w:eastAsia="Times New Roman" w:hAnsi="Times New Roman" w:cs="Times New Roman"/>
          <w:sz w:val="24"/>
          <w:szCs w:val="24"/>
        </w:rPr>
        <w:t>Panunzio</w:t>
      </w:r>
      <w:proofErr w:type="spellEnd"/>
      <w:r>
        <w:rPr>
          <w:rFonts w:ascii="Times New Roman" w:eastAsia="Times New Roman" w:hAnsi="Times New Roman" w:cs="Times New Roman"/>
          <w:sz w:val="24"/>
          <w:szCs w:val="24"/>
        </w:rPr>
        <w:t>, 1921, p. 6), which to the present day remains a place where some of the 59,000 residents go for an evening stroll (</w:t>
      </w:r>
      <w:proofErr w:type="spellStart"/>
      <w:r>
        <w:rPr>
          <w:rFonts w:ascii="Times New Roman" w:eastAsia="Times New Roman" w:hAnsi="Times New Roman" w:cs="Times New Roman"/>
          <w:i/>
          <w:sz w:val="24"/>
          <w:szCs w:val="24"/>
        </w:rPr>
        <w:t>passeggiata</w:t>
      </w:r>
      <w:proofErr w:type="spellEnd"/>
      <w:r>
        <w:rPr>
          <w:rFonts w:ascii="Times New Roman" w:eastAsia="Times New Roman" w:hAnsi="Times New Roman" w:cs="Times New Roman"/>
          <w:sz w:val="24"/>
          <w:szCs w:val="24"/>
        </w:rPr>
        <w:t>) in impressive outfits. These walks are an especially important part of the town’s social life (</w:t>
      </w:r>
      <w:proofErr w:type="spellStart"/>
      <w:r>
        <w:rPr>
          <w:rFonts w:ascii="Times New Roman" w:eastAsia="Times New Roman" w:hAnsi="Times New Roman" w:cs="Times New Roman"/>
          <w:sz w:val="24"/>
          <w:szCs w:val="24"/>
        </w:rPr>
        <w:t>Panunzio</w:t>
      </w:r>
      <w:proofErr w:type="spellEnd"/>
      <w:r>
        <w:rPr>
          <w:rFonts w:ascii="Times New Roman" w:eastAsia="Times New Roman" w:hAnsi="Times New Roman" w:cs="Times New Roman"/>
          <w:sz w:val="24"/>
          <w:szCs w:val="24"/>
        </w:rPr>
        <w:t xml:space="preserve">, 1921; </w:t>
      </w:r>
      <w:proofErr w:type="spellStart"/>
      <w:r>
        <w:rPr>
          <w:rFonts w:ascii="Times New Roman" w:eastAsia="Times New Roman" w:hAnsi="Times New Roman" w:cs="Times New Roman"/>
          <w:sz w:val="24"/>
          <w:szCs w:val="24"/>
        </w:rPr>
        <w:t>Talesco</w:t>
      </w:r>
      <w:proofErr w:type="spellEnd"/>
      <w:r>
        <w:rPr>
          <w:rFonts w:ascii="Times New Roman" w:eastAsia="Times New Roman" w:hAnsi="Times New Roman" w:cs="Times New Roman"/>
          <w:sz w:val="24"/>
          <w:szCs w:val="24"/>
        </w:rPr>
        <w:t xml:space="preserve"> 2011; R. </w:t>
      </w:r>
      <w:proofErr w:type="spellStart"/>
      <w:proofErr w:type="gramStart"/>
      <w:r>
        <w:rPr>
          <w:rFonts w:ascii="Times New Roman" w:eastAsia="Times New Roman" w:hAnsi="Times New Roman" w:cs="Times New Roman"/>
          <w:sz w:val="24"/>
          <w:szCs w:val="24"/>
        </w:rPr>
        <w:t>Minervini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personal communication, February 1, 2020).</w:t>
      </w:r>
    </w:p>
    <w:p w14:paraId="7F7BE6B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1861, Molfetta, with approximately 25,000 residents, was the largest fishing port in Puglia with an active fishing community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 This activity led to much</w:t>
      </w:r>
      <w:r>
        <w:rPr>
          <w:rFonts w:ascii="Times New Roman" w:eastAsia="Times New Roman" w:hAnsi="Times New Roman" w:cs="Times New Roman"/>
          <w:sz w:val="24"/>
          <w:szCs w:val="24"/>
        </w:rPr>
        <w:t xml:space="preserve"> trade, maritime traffic, and the construction of merchant ships and fishing vessels. Fishermen and fish traders often visited other cities and communities along the Adriatic seas for extended periods of time in the name of their fish trade (O'Connor &amp; </w:t>
      </w:r>
      <w:proofErr w:type="spellStart"/>
      <w:r>
        <w:rPr>
          <w:rFonts w:ascii="Times New Roman" w:eastAsia="Times New Roman" w:hAnsi="Times New Roman" w:cs="Times New Roman"/>
          <w:sz w:val="24"/>
          <w:szCs w:val="24"/>
        </w:rPr>
        <w:t>Cos</w:t>
      </w:r>
      <w:r>
        <w:rPr>
          <w:rFonts w:ascii="Times New Roman" w:eastAsia="Times New Roman" w:hAnsi="Times New Roman" w:cs="Times New Roman"/>
          <w:sz w:val="24"/>
          <w:szCs w:val="24"/>
        </w:rPr>
        <w:t>mini</w:t>
      </w:r>
      <w:proofErr w:type="spellEnd"/>
      <w:r>
        <w:rPr>
          <w:rFonts w:ascii="Times New Roman" w:eastAsia="Times New Roman" w:hAnsi="Times New Roman" w:cs="Times New Roman"/>
          <w:sz w:val="24"/>
          <w:szCs w:val="24"/>
        </w:rPr>
        <w:t xml:space="preserve">-Rose, 2013). Further, craftsmen, locksmiths, shoemakers, and carpenters also visited other cities and communities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w:t>
      </w:r>
    </w:p>
    <w:p w14:paraId="7F7BE6B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pursuit of fishing success contributed to a culture of mobility that people from the area of Molfet</w:t>
      </w:r>
      <w:r>
        <w:rPr>
          <w:rFonts w:ascii="Times New Roman" w:eastAsia="Times New Roman" w:hAnsi="Times New Roman" w:cs="Times New Roman"/>
          <w:sz w:val="24"/>
          <w:szCs w:val="24"/>
        </w:rPr>
        <w:t xml:space="preserve">ta felt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In search of trade and work, it was routine for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to leave for months at a time to the Balkan areas, ancient Greek ports like Piraeus and Patras, other Mediterranean cities, as well as other communities alo</w:t>
      </w:r>
      <w:r>
        <w:rPr>
          <w:rFonts w:ascii="Times New Roman" w:eastAsia="Times New Roman" w:hAnsi="Times New Roman" w:cs="Times New Roman"/>
          <w:sz w:val="24"/>
          <w:szCs w:val="24"/>
        </w:rPr>
        <w:t xml:space="preserve">ng the Adriatic </w:t>
      </w:r>
      <w:r>
        <w:rPr>
          <w:rFonts w:ascii="Times New Roman" w:eastAsia="Times New Roman" w:hAnsi="Times New Roman" w:cs="Times New Roman"/>
          <w:sz w:val="24"/>
          <w:szCs w:val="24"/>
        </w:rPr>
        <w:lastRenderedPageBreak/>
        <w:t xml:space="preserve">Sea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Molfetta saw promising signs of economic expansion until the two world wars decimated the population and the city, which was physically damaged by war bombs (Clio, 2020). </w:t>
      </w:r>
    </w:p>
    <w:p w14:paraId="7F7BE6B3"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Between the 1960 and 1970s, Mol</w:t>
      </w:r>
      <w:r>
        <w:rPr>
          <w:rFonts w:ascii="Times New Roman" w:eastAsia="Times New Roman" w:hAnsi="Times New Roman" w:cs="Times New Roman"/>
          <w:sz w:val="24"/>
          <w:szCs w:val="24"/>
        </w:rPr>
        <w:t>fetta modernized very quickly in the areas of building housing, industries and businesses</w:t>
      </w:r>
      <w:r>
        <w:rPr>
          <w:rFonts w:ascii="Times New Roman" w:eastAsia="Times New Roman" w:hAnsi="Times New Roman" w:cs="Times New Roman"/>
          <w:sz w:val="24"/>
          <w:szCs w:val="24"/>
          <w:highlight w:val="white"/>
        </w:rPr>
        <w:t>. Researchers who analyzed the transformation of Molfetta over time surmised that the migrants who left Molfetta had first helped the city become successful over the 5</w:t>
      </w:r>
      <w:r>
        <w:rPr>
          <w:rFonts w:ascii="Times New Roman" w:eastAsia="Times New Roman" w:hAnsi="Times New Roman" w:cs="Times New Roman"/>
          <w:sz w:val="24"/>
          <w:szCs w:val="24"/>
          <w:highlight w:val="white"/>
        </w:rPr>
        <w:t xml:space="preserve">0 years. If those migrants had stayed, there would not have been enough resources (food, money, labor) for this densely populated city. Further, immigrants </w:t>
      </w:r>
      <w:r>
        <w:rPr>
          <w:rFonts w:ascii="Times New Roman" w:eastAsia="Times New Roman" w:hAnsi="Times New Roman" w:cs="Times New Roman"/>
          <w:sz w:val="24"/>
          <w:szCs w:val="24"/>
        </w:rPr>
        <w:t>sent money back to their families in Molfetta and these contributions helped financially</w:t>
      </w:r>
      <w:r>
        <w:rPr>
          <w:rFonts w:ascii="Times New Roman" w:eastAsia="Times New Roman" w:hAnsi="Times New Roman" w:cs="Times New Roman"/>
          <w:sz w:val="24"/>
          <w:szCs w:val="24"/>
          <w:highlight w:val="white"/>
        </w:rPr>
        <w:t>. The immigr</w:t>
      </w:r>
      <w:r>
        <w:rPr>
          <w:rFonts w:ascii="Times New Roman" w:eastAsia="Times New Roman" w:hAnsi="Times New Roman" w:cs="Times New Roman"/>
          <w:sz w:val="24"/>
          <w:szCs w:val="24"/>
          <w:highlight w:val="white"/>
        </w:rPr>
        <w:t>ants became a source of assistance rather than a financial burden or drain on already limited resources (</w:t>
      </w:r>
      <w:proofErr w:type="spellStart"/>
      <w:r>
        <w:rPr>
          <w:rFonts w:ascii="Times New Roman" w:eastAsia="Times New Roman" w:hAnsi="Times New Roman" w:cs="Times New Roman"/>
          <w:sz w:val="24"/>
          <w:szCs w:val="24"/>
          <w:highlight w:val="white"/>
        </w:rPr>
        <w:t>Chiarello</w:t>
      </w:r>
      <w:proofErr w:type="spellEnd"/>
      <w:r>
        <w:rPr>
          <w:rFonts w:ascii="Times New Roman" w:eastAsia="Times New Roman" w:hAnsi="Times New Roman" w:cs="Times New Roman"/>
          <w:sz w:val="24"/>
          <w:szCs w:val="24"/>
          <w:highlight w:val="white"/>
        </w:rPr>
        <w:t xml:space="preserve">, Martinelli, </w:t>
      </w:r>
      <w:proofErr w:type="spellStart"/>
      <w:r>
        <w:rPr>
          <w:rFonts w:ascii="Times New Roman" w:eastAsia="Times New Roman" w:hAnsi="Times New Roman" w:cs="Times New Roman"/>
          <w:sz w:val="24"/>
          <w:szCs w:val="24"/>
          <w:highlight w:val="white"/>
        </w:rPr>
        <w:t>Viesti</w:t>
      </w:r>
      <w:proofErr w:type="spellEnd"/>
      <w:r>
        <w:rPr>
          <w:rFonts w:ascii="Times New Roman" w:eastAsia="Times New Roman" w:hAnsi="Times New Roman" w:cs="Times New Roman"/>
          <w:sz w:val="24"/>
          <w:szCs w:val="24"/>
          <w:highlight w:val="white"/>
        </w:rPr>
        <w:t xml:space="preserve">, 2001). </w:t>
      </w:r>
    </w:p>
    <w:p w14:paraId="7F7BE6B4"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History: Hoboken</w:t>
      </w:r>
    </w:p>
    <w:p w14:paraId="7F7BE6B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Hoboken, a small but densely populated city in northern New Jersey, is located about 10 minutes via public transportation from New York City. This small city in Hudson County, New Jersey sits on a flat but low-lying plane and houses many residents with its</w:t>
      </w:r>
      <w:r>
        <w:rPr>
          <w:rFonts w:ascii="Times New Roman" w:eastAsia="Times New Roman" w:hAnsi="Times New Roman" w:cs="Times New Roman"/>
          <w:sz w:val="24"/>
          <w:szCs w:val="24"/>
        </w:rPr>
        <w:t xml:space="preserve"> many high-rise apartments and multi-family dwellings. Sharing the Hudson River with Manhattan, Hoboken’s docks were important to the shipping industry. Beginning in the 1980s and continuing today, Hoboken has become home to many young, urban professionals</w:t>
      </w:r>
      <w:r>
        <w:rPr>
          <w:rFonts w:ascii="Times New Roman" w:eastAsia="Times New Roman" w:hAnsi="Times New Roman" w:cs="Times New Roman"/>
          <w:sz w:val="24"/>
          <w:szCs w:val="24"/>
        </w:rPr>
        <w:t xml:space="preserve"> enjoying the short commute to Manhattan. A square-mile city surrounded by many parks and open space and myriad small businesses, shops, stores, eateries and bars, Hoboken attracts those looking for an urban lifestyle where you can walk or take the multipl</w:t>
      </w:r>
      <w:r>
        <w:rPr>
          <w:rFonts w:ascii="Times New Roman" w:eastAsia="Times New Roman" w:hAnsi="Times New Roman" w:cs="Times New Roman"/>
          <w:sz w:val="24"/>
          <w:szCs w:val="24"/>
        </w:rPr>
        <w:t>e methods of mass transportation (Ziegler-McPherson, 2011).</w:t>
      </w:r>
    </w:p>
    <w:p w14:paraId="7F7BE6B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United States Census reported that in 2019, an estimated 52,677 people lived in Hoboken, NJ with 81% of </w:t>
      </w:r>
      <w:proofErr w:type="spellStart"/>
      <w:r>
        <w:rPr>
          <w:rFonts w:ascii="Times New Roman" w:eastAsia="Times New Roman" w:hAnsi="Times New Roman" w:cs="Times New Roman"/>
          <w:sz w:val="24"/>
          <w:szCs w:val="24"/>
        </w:rPr>
        <w:t>Hobokenites</w:t>
      </w:r>
      <w:proofErr w:type="spellEnd"/>
      <w:r>
        <w:rPr>
          <w:rFonts w:ascii="Times New Roman" w:eastAsia="Times New Roman" w:hAnsi="Times New Roman" w:cs="Times New Roman"/>
          <w:sz w:val="24"/>
          <w:szCs w:val="24"/>
        </w:rPr>
        <w:t xml:space="preserve"> in 2019 over the age of 25 having earned a Bachelor of Arts degree or higher</w:t>
      </w:r>
      <w:r>
        <w:rPr>
          <w:rFonts w:ascii="Times New Roman" w:eastAsia="Times New Roman" w:hAnsi="Times New Roman" w:cs="Times New Roman"/>
          <w:sz w:val="24"/>
          <w:szCs w:val="24"/>
        </w:rPr>
        <w:t xml:space="preserve"> and 95% of households had at least one computer. The average yearly income of a Hoboken resident in 2019 was $147,000 and the average cost of each home was $720,700 </w:t>
      </w:r>
      <w:r>
        <w:rPr>
          <w:rFonts w:ascii="Times New Roman" w:eastAsia="Times New Roman" w:hAnsi="Times New Roman" w:cs="Times New Roman"/>
          <w:sz w:val="24"/>
          <w:szCs w:val="24"/>
          <w:highlight w:val="white"/>
        </w:rPr>
        <w:t>(U.S. Census Bureau QuickFacts: Hoboken city, New Jersey, 2021)</w:t>
      </w:r>
      <w:r>
        <w:rPr>
          <w:rFonts w:ascii="Times New Roman" w:eastAsia="Times New Roman" w:hAnsi="Times New Roman" w:cs="Times New Roman"/>
          <w:sz w:val="24"/>
          <w:szCs w:val="24"/>
        </w:rPr>
        <w:t xml:space="preserve">. </w:t>
      </w:r>
    </w:p>
    <w:p w14:paraId="7F7BE6B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demographic</w:t>
      </w:r>
      <w:r>
        <w:rPr>
          <w:rFonts w:ascii="Times New Roman" w:eastAsia="Times New Roman" w:hAnsi="Times New Roman" w:cs="Times New Roman"/>
          <w:sz w:val="24"/>
          <w:szCs w:val="24"/>
        </w:rPr>
        <w:t>s and socio-economic conditions were not always like this in Hoboken. In the years between 1840 and 1920 Hoboken saw mass migration until World War I. Some of the millions of immigrants who passed through Hoboken’s ports stayed, increasing the population o</w:t>
      </w:r>
      <w:r>
        <w:rPr>
          <w:rFonts w:ascii="Times New Roman" w:eastAsia="Times New Roman" w:hAnsi="Times New Roman" w:cs="Times New Roman"/>
          <w:sz w:val="24"/>
          <w:szCs w:val="24"/>
        </w:rPr>
        <w:t>f German, Irish, English then Italian, Russian, Scandinavian communities. After World War II, more Italians arrived along with Puerto Ricans (Ziegler-McPherson, 2011).</w:t>
      </w:r>
    </w:p>
    <w:p w14:paraId="7F7BE6B8"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Hoboken’s Irish community observed their Roman Catholicism differently thus creating som</w:t>
      </w:r>
      <w:r>
        <w:rPr>
          <w:rFonts w:ascii="Times New Roman" w:eastAsia="Times New Roman" w:hAnsi="Times New Roman" w:cs="Times New Roman"/>
          <w:sz w:val="24"/>
          <w:szCs w:val="24"/>
        </w:rPr>
        <w:t>e tension between the two groups in the early 1900s (Ziegler-McPherson, 2011). Hoboken’s Irish American settlers focused on politics, while their German American immigrants promoted German churches, schools, language programs and their culture which revolv</w:t>
      </w:r>
      <w:r>
        <w:rPr>
          <w:rFonts w:ascii="Times New Roman" w:eastAsia="Times New Roman" w:hAnsi="Times New Roman" w:cs="Times New Roman"/>
          <w:sz w:val="24"/>
          <w:szCs w:val="24"/>
        </w:rPr>
        <w:t>ed around alcohol, music, and social organizations until the start of World War I (Ziegler-McPherson, 2011). Puerto Rican newcomers defined themselves primarily through their Spanish language yet settled in Hoboken after World War II when there was immense</w:t>
      </w:r>
      <w:r>
        <w:rPr>
          <w:rFonts w:ascii="Times New Roman" w:eastAsia="Times New Roman" w:hAnsi="Times New Roman" w:cs="Times New Roman"/>
          <w:sz w:val="24"/>
          <w:szCs w:val="24"/>
        </w:rPr>
        <w:t xml:space="preserve"> social pressure to “Americanize” and speak English (Ziegler-McPherson, 2011). </w:t>
      </w:r>
    </w:p>
    <w:p w14:paraId="7F7BE6B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late 1960s, 50,000 people lived within its square mile boundaries. At this time, most of Hoboken’s elder population were of Irish or Italian descent and worked in manufa</w:t>
      </w:r>
      <w:r>
        <w:rPr>
          <w:rFonts w:ascii="Times New Roman" w:eastAsia="Times New Roman" w:hAnsi="Times New Roman" w:cs="Times New Roman"/>
          <w:sz w:val="24"/>
          <w:szCs w:val="24"/>
        </w:rPr>
        <w:t>cturing, trucking the docks, and a large coffee processing plant (</w:t>
      </w:r>
      <w:proofErr w:type="spellStart"/>
      <w:r>
        <w:rPr>
          <w:rFonts w:ascii="Times New Roman" w:eastAsia="Times New Roman" w:hAnsi="Times New Roman" w:cs="Times New Roman"/>
          <w:sz w:val="24"/>
          <w:szCs w:val="24"/>
        </w:rPr>
        <w:t>Bondarin</w:t>
      </w:r>
      <w:proofErr w:type="spellEnd"/>
      <w:r>
        <w:rPr>
          <w:rFonts w:ascii="Times New Roman" w:eastAsia="Times New Roman" w:hAnsi="Times New Roman" w:cs="Times New Roman"/>
          <w:sz w:val="24"/>
          <w:szCs w:val="24"/>
        </w:rPr>
        <w:t xml:space="preserve">, 1969). Some worked in the city municipal office or the school system. Between 1953 and 1969, the Hoboken </w:t>
      </w:r>
      <w:r>
        <w:rPr>
          <w:rFonts w:ascii="Times New Roman" w:eastAsia="Times New Roman" w:hAnsi="Times New Roman" w:cs="Times New Roman"/>
          <w:sz w:val="24"/>
          <w:szCs w:val="24"/>
        </w:rPr>
        <w:lastRenderedPageBreak/>
        <w:t>School system consisted of mostly Puerto Rican students with smaller percen</w:t>
      </w:r>
      <w:r>
        <w:rPr>
          <w:rFonts w:ascii="Times New Roman" w:eastAsia="Times New Roman" w:hAnsi="Times New Roman" w:cs="Times New Roman"/>
          <w:sz w:val="24"/>
          <w:szCs w:val="24"/>
        </w:rPr>
        <w:t>tages of students with Italian or Yugoslavian backgrounds (</w:t>
      </w:r>
      <w:proofErr w:type="spellStart"/>
      <w:r>
        <w:rPr>
          <w:rFonts w:ascii="Times New Roman" w:eastAsia="Times New Roman" w:hAnsi="Times New Roman" w:cs="Times New Roman"/>
          <w:sz w:val="24"/>
          <w:szCs w:val="24"/>
        </w:rPr>
        <w:t>Bondarin</w:t>
      </w:r>
      <w:proofErr w:type="spellEnd"/>
      <w:r>
        <w:rPr>
          <w:rFonts w:ascii="Times New Roman" w:eastAsia="Times New Roman" w:hAnsi="Times New Roman" w:cs="Times New Roman"/>
          <w:sz w:val="24"/>
          <w:szCs w:val="24"/>
        </w:rPr>
        <w:t xml:space="preserve">, 1969). </w:t>
      </w:r>
    </w:p>
    <w:p w14:paraId="7F7BE6B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1960s and 1970s, Italian Americans and other US-born </w:t>
      </w:r>
      <w:proofErr w:type="spellStart"/>
      <w:r>
        <w:rPr>
          <w:rFonts w:ascii="Times New Roman" w:eastAsia="Times New Roman" w:hAnsi="Times New Roman" w:cs="Times New Roman"/>
          <w:sz w:val="24"/>
          <w:szCs w:val="24"/>
        </w:rPr>
        <w:t>Hobokenites</w:t>
      </w:r>
      <w:proofErr w:type="spellEnd"/>
      <w:r>
        <w:rPr>
          <w:rFonts w:ascii="Times New Roman" w:eastAsia="Times New Roman" w:hAnsi="Times New Roman" w:cs="Times New Roman"/>
          <w:sz w:val="24"/>
          <w:szCs w:val="24"/>
        </w:rPr>
        <w:t xml:space="preserve"> often clashed with Puerto Ricans over race, national identity, and class. Hoboken’s changing workforce and </w:t>
      </w:r>
      <w:r>
        <w:rPr>
          <w:rFonts w:ascii="Times New Roman" w:eastAsia="Times New Roman" w:hAnsi="Times New Roman" w:cs="Times New Roman"/>
          <w:sz w:val="24"/>
          <w:szCs w:val="24"/>
        </w:rPr>
        <w:t>job opportunities further alienated them as working-class Puerto Ricans had difficulty finding work as the area became gentrified, the docks closed, and other industries closed in the late 1960s, 1970s and 1980s. The Puerto Rican population of Hoboken beca</w:t>
      </w:r>
      <w:r>
        <w:rPr>
          <w:rFonts w:ascii="Times New Roman" w:eastAsia="Times New Roman" w:hAnsi="Times New Roman" w:cs="Times New Roman"/>
          <w:sz w:val="24"/>
          <w:szCs w:val="24"/>
        </w:rPr>
        <w:t>me elderly, and many lived in subsidized housing (Ziegler-McPherson, 2011).</w:t>
      </w:r>
    </w:p>
    <w:p w14:paraId="7F7BE6B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Hoboken’s Italian and Italian American communities created lasting religious traditions, including devout festivals that paid homage to the patron saints of native villages in Ital</w:t>
      </w:r>
      <w:r>
        <w:rPr>
          <w:rFonts w:ascii="Times New Roman" w:eastAsia="Times New Roman" w:hAnsi="Times New Roman" w:cs="Times New Roman"/>
          <w:sz w:val="24"/>
          <w:szCs w:val="24"/>
        </w:rPr>
        <w:t xml:space="preserve">y (Ziegler-McPherson, 2011).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immigrants, in particular, left a legacy in Hoboken by leaving behind religious shrines and statues by their front stoops but their lasting legacy is the almost-century-old Madonna </w:t>
      </w:r>
      <w:proofErr w:type="spellStart"/>
      <w:r>
        <w:rPr>
          <w:rFonts w:ascii="Times New Roman" w:eastAsia="Times New Roman" w:hAnsi="Times New Roman" w:cs="Times New Roman"/>
          <w:sz w:val="24"/>
          <w:szCs w:val="24"/>
        </w:rPr>
        <w:t>dei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religious festival that</w:t>
      </w:r>
      <w:r>
        <w:rPr>
          <w:rFonts w:ascii="Times New Roman" w:eastAsia="Times New Roman" w:hAnsi="Times New Roman" w:cs="Times New Roman"/>
          <w:sz w:val="24"/>
          <w:szCs w:val="24"/>
        </w:rPr>
        <w:t xml:space="preserve"> occurs every September in Hoboken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Carlson, et al., 2007).</w:t>
      </w:r>
    </w:p>
    <w:p w14:paraId="7F7BE6BC"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Immigration Act of 1965 eliminated quotas established by the National Origins Act of 1929, Hoboken’s Italian American community began to increase again. An Italian American living in the </w:t>
      </w:r>
      <w:r>
        <w:rPr>
          <w:rFonts w:ascii="Times New Roman" w:eastAsia="Times New Roman" w:hAnsi="Times New Roman" w:cs="Times New Roman"/>
          <w:sz w:val="24"/>
          <w:szCs w:val="24"/>
        </w:rPr>
        <w:t>United States could now sponsor and send for Italian relatives wishing to emigrate to the United States, thus more immigrants to the United States came from Italy than any other country in the 1970s. Approximately 11,000 Italian born residents in Hoboken m</w:t>
      </w:r>
      <w:r>
        <w:rPr>
          <w:rFonts w:ascii="Times New Roman" w:eastAsia="Times New Roman" w:hAnsi="Times New Roman" w:cs="Times New Roman"/>
          <w:sz w:val="24"/>
          <w:szCs w:val="24"/>
        </w:rPr>
        <w:t>ade up almost 25% of the city’s total population and about 50% of the foreign-born population (Ziegler-</w:t>
      </w:r>
      <w:proofErr w:type="spellStart"/>
      <w:r>
        <w:rPr>
          <w:rFonts w:ascii="Times New Roman" w:eastAsia="Times New Roman" w:hAnsi="Times New Roman" w:cs="Times New Roman"/>
          <w:sz w:val="24"/>
          <w:szCs w:val="24"/>
        </w:rPr>
        <w:t>McPhearson</w:t>
      </w:r>
      <w:proofErr w:type="spellEnd"/>
      <w:r>
        <w:rPr>
          <w:rFonts w:ascii="Times New Roman" w:eastAsia="Times New Roman" w:hAnsi="Times New Roman" w:cs="Times New Roman"/>
          <w:sz w:val="24"/>
          <w:szCs w:val="24"/>
        </w:rPr>
        <w:t xml:space="preserve">, 2011). </w:t>
      </w:r>
    </w:p>
    <w:p w14:paraId="7F7BE6B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large influx of Italian immigrants mostly joined already existing Italian ethnic enclaves, including those enclave communities i</w:t>
      </w:r>
      <w:r>
        <w:rPr>
          <w:rFonts w:ascii="Times New Roman" w:eastAsia="Times New Roman" w:hAnsi="Times New Roman" w:cs="Times New Roman"/>
          <w:sz w:val="24"/>
          <w:szCs w:val="24"/>
        </w:rPr>
        <w:t xml:space="preserve">n Hoboken. These enclaves were, in a sense, </w:t>
      </w:r>
      <w:r>
        <w:rPr>
          <w:rFonts w:ascii="Times New Roman" w:eastAsia="Times New Roman" w:hAnsi="Times New Roman" w:cs="Times New Roman"/>
          <w:sz w:val="24"/>
          <w:szCs w:val="24"/>
        </w:rPr>
        <w:lastRenderedPageBreak/>
        <w:t xml:space="preserve">revived since earlier generations of Italian Americans had become assimilated after World War II forced many to feel proud and patriotic feelings toward the US (Ziegler-McPherson, 2011). </w:t>
      </w:r>
    </w:p>
    <w:p w14:paraId="7F7BE6B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Hudson County continued </w:t>
      </w:r>
      <w:r>
        <w:rPr>
          <w:rFonts w:ascii="Times New Roman" w:eastAsia="Times New Roman" w:hAnsi="Times New Roman" w:cs="Times New Roman"/>
          <w:sz w:val="24"/>
          <w:szCs w:val="24"/>
        </w:rPr>
        <w:t>to be a hub for immigrants into the 1970s. Of the approximately 609,000 residents of Hudson County, 42.5% were immigrants with many of them from Italy or Cuba. In Hoboken, of the approximately 45,390 residents in 1970, 7,835 were of Italian descent (The Ne</w:t>
      </w:r>
      <w:r>
        <w:rPr>
          <w:rFonts w:ascii="Times New Roman" w:eastAsia="Times New Roman" w:hAnsi="Times New Roman" w:cs="Times New Roman"/>
          <w:sz w:val="24"/>
          <w:szCs w:val="24"/>
        </w:rPr>
        <w:t xml:space="preserve">w York Times, 1972). Today, approximately 81% of Hoboken residents are considered white as the population has grown five percent between the years of 2010 and 2019 </w:t>
      </w:r>
      <w:r>
        <w:rPr>
          <w:rFonts w:ascii="Times New Roman" w:eastAsia="Times New Roman" w:hAnsi="Times New Roman" w:cs="Times New Roman"/>
          <w:sz w:val="24"/>
          <w:szCs w:val="24"/>
          <w:highlight w:val="white"/>
        </w:rPr>
        <w:t>(U.S. Census Bureau QuickFacts: Hoboken city, New Jersey, 2021)</w:t>
      </w:r>
      <w:r>
        <w:rPr>
          <w:rFonts w:ascii="Times New Roman" w:eastAsia="Times New Roman" w:hAnsi="Times New Roman" w:cs="Times New Roman"/>
          <w:sz w:val="24"/>
          <w:szCs w:val="24"/>
        </w:rPr>
        <w:t>.</w:t>
      </w:r>
    </w:p>
    <w:p w14:paraId="7F7BE6B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Theoretical Perspectives</w:t>
      </w:r>
    </w:p>
    <w:p w14:paraId="7F7BE6C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is study is designed to examine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through the lenses of several theoretical perspectives. It could be argued, given that many Italian Americans kept close connections with their native land, the families in their ethnic enclaves and thei</w:t>
      </w:r>
      <w:r>
        <w:rPr>
          <w:rFonts w:ascii="Times New Roman" w:eastAsia="Times New Roman" w:hAnsi="Times New Roman" w:cs="Times New Roman"/>
          <w:sz w:val="24"/>
          <w:szCs w:val="24"/>
        </w:rPr>
        <w:t>r behavior showed characteristics of transnationalism and assimilation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2013). Alba (2009) suggested that Italian Americans redefined the traditionally understood concept of assimilation by not becoming exact copies of other Americans, nor did th</w:t>
      </w:r>
      <w:r>
        <w:rPr>
          <w:rFonts w:ascii="Times New Roman" w:eastAsia="Times New Roman" w:hAnsi="Times New Roman" w:cs="Times New Roman"/>
          <w:sz w:val="24"/>
          <w:szCs w:val="24"/>
        </w:rPr>
        <w:t>ey remain exactly the same as when they arrived. Migration may have changed them. Following this redefinition, Italian Americans assimilated without surrendering aspects of their cultural and traditional identity, unlike some Irish and some German settlers</w:t>
      </w:r>
      <w:r>
        <w:rPr>
          <w:rFonts w:ascii="Times New Roman" w:eastAsia="Times New Roman" w:hAnsi="Times New Roman" w:cs="Times New Roman"/>
          <w:sz w:val="24"/>
          <w:szCs w:val="24"/>
        </w:rPr>
        <w:t xml:space="preserve"> from the late 20th century who more quickly embraced their new land and culture (</w:t>
      </w:r>
      <w:r>
        <w:rPr>
          <w:rFonts w:ascii="Times New Roman" w:eastAsia="Times New Roman" w:hAnsi="Times New Roman" w:cs="Times New Roman"/>
          <w:sz w:val="24"/>
          <w:szCs w:val="24"/>
          <w:highlight w:val="white"/>
        </w:rPr>
        <w:t xml:space="preserve">Alba &amp; Nee, 2009; </w:t>
      </w:r>
      <w:r>
        <w:rPr>
          <w:rFonts w:ascii="Times New Roman" w:eastAsia="Times New Roman" w:hAnsi="Times New Roman" w:cs="Times New Roman"/>
          <w:sz w:val="24"/>
          <w:szCs w:val="24"/>
        </w:rPr>
        <w:t xml:space="preserve">Connell &amp; Pugliese, 2018). </w:t>
      </w:r>
    </w:p>
    <w:p w14:paraId="7F7BE6C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By becoming “American,” different immigrant groups have found varying levels of success in the United States, including high-pay</w:t>
      </w:r>
      <w:r>
        <w:rPr>
          <w:rFonts w:ascii="Times New Roman" w:eastAsia="Times New Roman" w:hAnsi="Times New Roman" w:cs="Times New Roman"/>
          <w:sz w:val="24"/>
          <w:szCs w:val="24"/>
        </w:rPr>
        <w:t xml:space="preserve">ing jobs, establishing families, and/or achieving high levels of education. Educational attainment can be a goal of families who immigrate to the United States. Schooling affects the current and future well-being of an immigrant child and can </w:t>
      </w:r>
      <w:r>
        <w:rPr>
          <w:rFonts w:ascii="Times New Roman" w:eastAsia="Times New Roman" w:hAnsi="Times New Roman" w:cs="Times New Roman"/>
          <w:sz w:val="24"/>
          <w:szCs w:val="24"/>
        </w:rPr>
        <w:lastRenderedPageBreak/>
        <w:t>increase chan</w:t>
      </w:r>
      <w:r>
        <w:rPr>
          <w:rFonts w:ascii="Times New Roman" w:eastAsia="Times New Roman" w:hAnsi="Times New Roman" w:cs="Times New Roman"/>
          <w:sz w:val="24"/>
          <w:szCs w:val="24"/>
        </w:rPr>
        <w:t xml:space="preserve">ces of success in the future. </w:t>
      </w:r>
      <w:r>
        <w:rPr>
          <w:rFonts w:ascii="Times New Roman" w:eastAsia="Times New Roman" w:hAnsi="Times New Roman" w:cs="Times New Roman"/>
          <w:sz w:val="24"/>
          <w:szCs w:val="24"/>
          <w:highlight w:val="white"/>
        </w:rPr>
        <w:t>Children who do well in school often acquire the skills needed to find their ways to promising opportunities. For immigrant children, school can greatly help them to navigate their new society meaningfully (Suárez-Orozco, 2001</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Educational attainment generally opens otherwise closed doors, and historically the United States has been a country that allowed for such mobility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roofErr w:type="gramStart"/>
      <w:r>
        <w:rPr>
          <w:rFonts w:ascii="Times New Roman" w:eastAsia="Times New Roman" w:hAnsi="Times New Roman" w:cs="Times New Roman"/>
          <w:sz w:val="24"/>
          <w:szCs w:val="24"/>
        </w:rPr>
        <w:t>How</w:t>
      </w:r>
      <w:proofErr w:type="gramEnd"/>
      <w:r>
        <w:rPr>
          <w:rFonts w:ascii="Times New Roman" w:eastAsia="Times New Roman" w:hAnsi="Times New Roman" w:cs="Times New Roman"/>
          <w:sz w:val="24"/>
          <w:szCs w:val="24"/>
        </w:rPr>
        <w:t xml:space="preserve"> Italian Americans and specifically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became “American” w</w:t>
      </w:r>
      <w:r>
        <w:rPr>
          <w:rFonts w:ascii="Times New Roman" w:eastAsia="Times New Roman" w:hAnsi="Times New Roman" w:cs="Times New Roman"/>
          <w:sz w:val="24"/>
          <w:szCs w:val="24"/>
        </w:rPr>
        <w:t>ill be researched in this study.</w:t>
      </w:r>
    </w:p>
    <w:p w14:paraId="7F7BE6C2" w14:textId="77777777" w:rsidR="00ED694C" w:rsidRDefault="009F6308">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Ethnic Enclaves</w:t>
      </w:r>
    </w:p>
    <w:p w14:paraId="7F7BE6C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ethnic enclave is defined as a place where a high concentration of people from a similar ethnic group lives or works together (Gallo, 1974; </w:t>
      </w:r>
      <w:proofErr w:type="spellStart"/>
      <w:r>
        <w:rPr>
          <w:rFonts w:ascii="Times New Roman" w:eastAsia="Times New Roman" w:hAnsi="Times New Roman" w:cs="Times New Roman"/>
          <w:sz w:val="24"/>
          <w:szCs w:val="24"/>
          <w:highlight w:val="white"/>
        </w:rPr>
        <w:t>Xie</w:t>
      </w:r>
      <w:proofErr w:type="spellEnd"/>
      <w:r>
        <w:rPr>
          <w:rFonts w:ascii="Times New Roman" w:eastAsia="Times New Roman" w:hAnsi="Times New Roman" w:cs="Times New Roman"/>
          <w:sz w:val="24"/>
          <w:szCs w:val="24"/>
          <w:highlight w:val="white"/>
        </w:rPr>
        <w:t xml:space="preserve"> &amp; Gough 2011</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The number of enclaves grew in the United States after the 1965 immigration laws allowed immig</w:t>
      </w:r>
      <w:r>
        <w:rPr>
          <w:rFonts w:ascii="Times New Roman" w:eastAsia="Times New Roman" w:hAnsi="Times New Roman" w:cs="Times New Roman"/>
          <w:sz w:val="24"/>
          <w:szCs w:val="24"/>
        </w:rPr>
        <w:t>rants from many nations to enter if they were connected with family. Chain migration aided in the growth of these communities, as relatives in the United States helped their family members by encouraging them to move into the area, sometimes on the same bl</w:t>
      </w:r>
      <w:r>
        <w:rPr>
          <w:rFonts w:ascii="Times New Roman" w:eastAsia="Times New Roman" w:hAnsi="Times New Roman" w:cs="Times New Roman"/>
          <w:sz w:val="24"/>
          <w:szCs w:val="24"/>
        </w:rPr>
        <w:t>ock (Gallo, 1974). Many immigrants from Latin America and Asia entered the United States after 1965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2011). </w:t>
      </w:r>
    </w:p>
    <w:p w14:paraId="7F7BE6C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Italian enclaves formed around the United States in Boston, New York, Buffalo, Philadelphia and Chicago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Connell &amp; Pugliese, 2018). According </w:t>
      </w:r>
      <w:r>
        <w:rPr>
          <w:rFonts w:ascii="Times New Roman" w:eastAsia="Times New Roman" w:hAnsi="Times New Roman" w:cs="Times New Roman"/>
          <w:sz w:val="24"/>
          <w:szCs w:val="24"/>
        </w:rPr>
        <w:t>to data from the years between 1958 and 1969, 71.8% of the Italian American immigrants who settled in the United States lived in the New England and Middle Atlantic states (Gallo, 1974). In these same years, 13.6% of Italians Americans lived in Jersey City</w:t>
      </w:r>
      <w:r>
        <w:rPr>
          <w:rFonts w:ascii="Times New Roman" w:eastAsia="Times New Roman" w:hAnsi="Times New Roman" w:cs="Times New Roman"/>
          <w:sz w:val="24"/>
          <w:szCs w:val="24"/>
        </w:rPr>
        <w:t xml:space="preserve">, NJ representing a considerable proportion of Italian Americans (Gallo, 1974). </w:t>
      </w:r>
    </w:p>
    <w:p w14:paraId="7F7BE6C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immigrants arrived in the United States, they often lacked skills to survive in the competitive labor market and thus tended to be forced to survive in a secondary labor </w:t>
      </w:r>
      <w:r>
        <w:rPr>
          <w:rFonts w:ascii="Times New Roman" w:eastAsia="Times New Roman" w:hAnsi="Times New Roman" w:cs="Times New Roman"/>
          <w:sz w:val="24"/>
          <w:szCs w:val="24"/>
        </w:rPr>
        <w:t xml:space="preserve">market with less economic opportunities as secondary labor markets often restricted individuals from </w:t>
      </w:r>
      <w:r>
        <w:rPr>
          <w:rFonts w:ascii="Times New Roman" w:eastAsia="Times New Roman" w:hAnsi="Times New Roman" w:cs="Times New Roman"/>
          <w:sz w:val="24"/>
          <w:szCs w:val="24"/>
        </w:rPr>
        <w:lastRenderedPageBreak/>
        <w:t>choices, activities, and situations that were available to those in the primary, more skilled labor market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2011). Therefore, immigrant studies schola</w:t>
      </w:r>
      <w:r>
        <w:rPr>
          <w:rFonts w:ascii="Times New Roman" w:eastAsia="Times New Roman" w:hAnsi="Times New Roman" w:cs="Times New Roman"/>
          <w:sz w:val="24"/>
          <w:szCs w:val="24"/>
        </w:rPr>
        <w:t xml:space="preserve">rs believe there is a third labor market for those who worked in ethnic enclaves and called this the “ethnic thesis.” While research on this theory is still mixed, some evidence suggests that immigrants benefit from working in ethnic enclaves. Researchers </w:t>
      </w:r>
      <w:r>
        <w:rPr>
          <w:rFonts w:ascii="Times New Roman" w:eastAsia="Times New Roman" w:hAnsi="Times New Roman" w:cs="Times New Roman"/>
          <w:sz w:val="24"/>
          <w:szCs w:val="24"/>
        </w:rPr>
        <w:t>have been examining this issue since the 1990s (</w:t>
      </w: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2011). </w:t>
      </w:r>
    </w:p>
    <w:p w14:paraId="7F7BE6C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Hoboken community, ethnic enclaves allowed new members to survive and feel secure while allowing immigrants to adjust to life in their new land (Gallo, 1974). Once an immigran</w:t>
      </w:r>
      <w:r>
        <w:rPr>
          <w:rFonts w:ascii="Times New Roman" w:eastAsia="Times New Roman" w:hAnsi="Times New Roman" w:cs="Times New Roman"/>
          <w:sz w:val="24"/>
          <w:szCs w:val="24"/>
        </w:rPr>
        <w:t xml:space="preserve">t group began living in a place, others from the same group followed, and these additional people continued to reinforce the cultural distinctiveness of the enclave (Clark, 2006). This enclave had characteristics of Italian and American life. Further, the </w:t>
      </w:r>
      <w:r>
        <w:rPr>
          <w:rFonts w:ascii="Times New Roman" w:eastAsia="Times New Roman" w:hAnsi="Times New Roman" w:cs="Times New Roman"/>
          <w:sz w:val="24"/>
          <w:szCs w:val="24"/>
        </w:rPr>
        <w:t>small businesses located within these enclaves were successful because of the patronage of the group’s inhabitants (Clark, 2006). Strong feelings of attachment to their home village and native culture combined with uniquely American aspects stayed alive in</w:t>
      </w:r>
      <w:r>
        <w:rPr>
          <w:rFonts w:ascii="Times New Roman" w:eastAsia="Times New Roman" w:hAnsi="Times New Roman" w:cs="Times New Roman"/>
          <w:sz w:val="24"/>
          <w:szCs w:val="24"/>
        </w:rPr>
        <w:t xml:space="preserve"> these enclaves. The villages’ dialect was often heard spoken in the streets and evolved to include American slang and English phrases as well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Connell &amp; Pugliese, 2018).</w:t>
      </w:r>
    </w:p>
    <w:p w14:paraId="7F7BE6C7"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enclave provided security and familiarity to the new immigrants (Puleo, 1994). Ho</w:t>
      </w:r>
      <w:r>
        <w:rPr>
          <w:rFonts w:ascii="Times New Roman" w:eastAsia="Times New Roman" w:hAnsi="Times New Roman" w:cs="Times New Roman"/>
          <w:sz w:val="24"/>
          <w:szCs w:val="24"/>
          <w:highlight w:val="white"/>
        </w:rPr>
        <w:t xml:space="preserve">wever, the comfort of the enclave also encouraged the immigrants to delay or slow their efforts to learn the English language, although children and young people eventually learned English. </w:t>
      </w:r>
      <w:r>
        <w:rPr>
          <w:rFonts w:ascii="Times New Roman" w:eastAsia="Times New Roman" w:hAnsi="Times New Roman" w:cs="Times New Roman"/>
          <w:sz w:val="24"/>
          <w:szCs w:val="24"/>
        </w:rPr>
        <w:t>A typical enclave was a safe haven for immigrants who might have e</w:t>
      </w:r>
      <w:r>
        <w:rPr>
          <w:rFonts w:ascii="Times New Roman" w:eastAsia="Times New Roman" w:hAnsi="Times New Roman" w:cs="Times New Roman"/>
          <w:sz w:val="24"/>
          <w:szCs w:val="24"/>
        </w:rPr>
        <w:t xml:space="preserve">xperienced not being accepted by the majority population of their adopted nation. The enclave neighborhood, complete with dwellings, stores, clubs, churches, was often in the center of the city (Gallo, 1974). </w:t>
      </w:r>
      <w:r>
        <w:rPr>
          <w:rFonts w:ascii="Times New Roman" w:eastAsia="Times New Roman" w:hAnsi="Times New Roman" w:cs="Times New Roman"/>
          <w:sz w:val="24"/>
          <w:szCs w:val="24"/>
          <w:highlight w:val="white"/>
        </w:rPr>
        <w:t xml:space="preserve">Since the enclave operated independently, to a </w:t>
      </w:r>
      <w:r>
        <w:rPr>
          <w:rFonts w:ascii="Times New Roman" w:eastAsia="Times New Roman" w:hAnsi="Times New Roman" w:cs="Times New Roman"/>
          <w:sz w:val="24"/>
          <w:szCs w:val="24"/>
          <w:highlight w:val="white"/>
        </w:rPr>
        <w:t xml:space="preserve">degree, from the outside world and provided work and services internally, a strong need or desire to learn English was minimized. </w:t>
      </w:r>
      <w:r>
        <w:rPr>
          <w:rFonts w:ascii="Times New Roman" w:eastAsia="Times New Roman" w:hAnsi="Times New Roman" w:cs="Times New Roman"/>
          <w:sz w:val="24"/>
          <w:szCs w:val="24"/>
          <w:highlight w:val="white"/>
        </w:rPr>
        <w:lastRenderedPageBreak/>
        <w:t>While this left enclave members comfortable, it also promoted a stereotype that they were different or needed to be feared. Th</w:t>
      </w:r>
      <w:r>
        <w:rPr>
          <w:rFonts w:ascii="Times New Roman" w:eastAsia="Times New Roman" w:hAnsi="Times New Roman" w:cs="Times New Roman"/>
          <w:sz w:val="24"/>
          <w:szCs w:val="24"/>
          <w:highlight w:val="white"/>
        </w:rPr>
        <w:t>ese thoughts lead to a culture of discrimination against Italian Americans (Puleo, 1994). The ethnic enclave was thought to be a stage in the process of assimilation, as sometimes immigrants passed through the enclave before moving to the suburbs (Clark, 2</w:t>
      </w:r>
      <w:r>
        <w:rPr>
          <w:rFonts w:ascii="Times New Roman" w:eastAsia="Times New Roman" w:hAnsi="Times New Roman" w:cs="Times New Roman"/>
          <w:sz w:val="24"/>
          <w:szCs w:val="24"/>
          <w:highlight w:val="white"/>
        </w:rPr>
        <w:t xml:space="preserve">006). </w:t>
      </w:r>
    </w:p>
    <w:p w14:paraId="7F7BE6C8"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Italians Americans left the ethnic enclave when work opportunities changed, when they could no longer run bakeries, factories, or other jobs that depended on the enclave for support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Connell &amp; Pugliese, 2018). Youth from the enclave had few choices </w:t>
      </w:r>
      <w:r>
        <w:rPr>
          <w:rFonts w:ascii="Times New Roman" w:eastAsia="Times New Roman" w:hAnsi="Times New Roman" w:cs="Times New Roman"/>
          <w:sz w:val="24"/>
          <w:szCs w:val="24"/>
        </w:rPr>
        <w:t xml:space="preserve">as their options, some chose to advance their education to obtain a white-collar job, even though education was not encouraged in the Italian American enclave, others sought a trade job through the connection of a fellow enclave member. But as the enclave </w:t>
      </w:r>
      <w:r>
        <w:rPr>
          <w:rFonts w:ascii="Times New Roman" w:eastAsia="Times New Roman" w:hAnsi="Times New Roman" w:cs="Times New Roman"/>
          <w:sz w:val="24"/>
          <w:szCs w:val="24"/>
        </w:rPr>
        <w:t xml:space="preserve">began to break down, so did the jobs that were once considered automatic options (Alba &amp; Nee, 2009). </w:t>
      </w:r>
    </w:p>
    <w:p w14:paraId="7F7BE6C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research first appearing in the 1970s showed that not all Italian enclaves were the same. Some enclave members were more transient than others, l</w:t>
      </w:r>
      <w:r>
        <w:rPr>
          <w:rFonts w:ascii="Times New Roman" w:eastAsia="Times New Roman" w:hAnsi="Times New Roman" w:cs="Times New Roman"/>
          <w:sz w:val="24"/>
          <w:szCs w:val="24"/>
        </w:rPr>
        <w:t xml:space="preserve">eaving the enclave more frequently and readily. Some enclave members encouraged inhabitants to assimilate to the United States’ culture more quickly. For example, migrants from the Sicilian village of Termini </w:t>
      </w:r>
      <w:proofErr w:type="spellStart"/>
      <w:r>
        <w:rPr>
          <w:rFonts w:ascii="Times New Roman" w:eastAsia="Times New Roman" w:hAnsi="Times New Roman" w:cs="Times New Roman"/>
          <w:sz w:val="24"/>
          <w:szCs w:val="24"/>
        </w:rPr>
        <w:t>Imerese</w:t>
      </w:r>
      <w:proofErr w:type="spellEnd"/>
      <w:r>
        <w:rPr>
          <w:rFonts w:ascii="Times New Roman" w:eastAsia="Times New Roman" w:hAnsi="Times New Roman" w:cs="Times New Roman"/>
          <w:sz w:val="24"/>
          <w:szCs w:val="24"/>
        </w:rPr>
        <w:t xml:space="preserve"> helped their neighbors, but more often </w:t>
      </w:r>
      <w:r>
        <w:rPr>
          <w:rFonts w:ascii="Times New Roman" w:eastAsia="Times New Roman" w:hAnsi="Times New Roman" w:cs="Times New Roman"/>
          <w:sz w:val="24"/>
          <w:szCs w:val="24"/>
        </w:rPr>
        <w:t xml:space="preserve">encouraged newly arriving people to move out to other areas. The stronger the enclave ties were, the longer the enclave survived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Connell &amp; Pugliese, 2018). </w:t>
      </w:r>
    </w:p>
    <w:p w14:paraId="7F7BE6CA"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According to </w:t>
      </w:r>
      <w:proofErr w:type="spellStart"/>
      <w:r>
        <w:rPr>
          <w:rFonts w:ascii="Times New Roman" w:eastAsia="Times New Roman" w:hAnsi="Times New Roman" w:cs="Times New Roman"/>
          <w:sz w:val="24"/>
          <w:szCs w:val="24"/>
          <w:highlight w:val="white"/>
        </w:rPr>
        <w:t>Milione</w:t>
      </w:r>
      <w:proofErr w:type="spellEnd"/>
      <w:r>
        <w:rPr>
          <w:rFonts w:ascii="Times New Roman" w:eastAsia="Times New Roman" w:hAnsi="Times New Roman" w:cs="Times New Roman"/>
          <w:sz w:val="24"/>
          <w:szCs w:val="24"/>
          <w:highlight w:val="white"/>
        </w:rPr>
        <w:t xml:space="preserve">, DeRosa, </w:t>
      </w:r>
      <w:proofErr w:type="spellStart"/>
      <w:r>
        <w:rPr>
          <w:rFonts w:ascii="Times New Roman" w:eastAsia="Times New Roman" w:hAnsi="Times New Roman" w:cs="Times New Roman"/>
          <w:sz w:val="24"/>
          <w:szCs w:val="24"/>
          <w:highlight w:val="white"/>
        </w:rPr>
        <w:t>Pelizzoli</w:t>
      </w:r>
      <w:proofErr w:type="spellEnd"/>
      <w:r>
        <w:rPr>
          <w:rFonts w:ascii="Times New Roman" w:eastAsia="Times New Roman" w:hAnsi="Times New Roman" w:cs="Times New Roman"/>
          <w:sz w:val="24"/>
          <w:szCs w:val="24"/>
          <w:highlight w:val="white"/>
        </w:rPr>
        <w:t xml:space="preserve"> (2011) Italian immigrants learned English at a slower pace</w:t>
      </w:r>
      <w:r>
        <w:rPr>
          <w:rFonts w:ascii="Times New Roman" w:eastAsia="Times New Roman" w:hAnsi="Times New Roman" w:cs="Times New Roman"/>
          <w:sz w:val="24"/>
          <w:szCs w:val="24"/>
          <w:highlight w:val="white"/>
        </w:rPr>
        <w:t xml:space="preserve"> than other immigrants and kept their children away from schools at higher rates than other ethnic groups. The Italian American enclave members did not prioritize academia or education like they did home ownership or financial independence (</w:t>
      </w:r>
      <w:proofErr w:type="spellStart"/>
      <w:r>
        <w:rPr>
          <w:rFonts w:ascii="Times New Roman" w:eastAsia="Times New Roman" w:hAnsi="Times New Roman" w:cs="Times New Roman"/>
          <w:sz w:val="24"/>
          <w:szCs w:val="24"/>
          <w:highlight w:val="white"/>
        </w:rPr>
        <w:t>Milione</w:t>
      </w:r>
      <w:proofErr w:type="spellEnd"/>
      <w:r>
        <w:rPr>
          <w:rFonts w:ascii="Times New Roman" w:eastAsia="Times New Roman" w:hAnsi="Times New Roman" w:cs="Times New Roman"/>
          <w:sz w:val="24"/>
          <w:szCs w:val="24"/>
          <w:highlight w:val="white"/>
        </w:rPr>
        <w:t>, DeRosa</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Pelizzoli</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 xml:space="preserve">2011). Students saw their family members as role models who worked primarily within the enclave or in blue-collar occupations. The prevailing pattern was that their children would follow in the family trade as a bricklayer or store owner. The </w:t>
      </w:r>
      <w:r>
        <w:rPr>
          <w:rFonts w:ascii="Times New Roman" w:eastAsia="Times New Roman" w:hAnsi="Times New Roman" w:cs="Times New Roman"/>
          <w:sz w:val="24"/>
          <w:szCs w:val="24"/>
          <w:highlight w:val="white"/>
        </w:rPr>
        <w:t>grandfather who owned property would eventually bequeath it to next of kin. These options gave young people enough security to preclude completing high school or furthering their education in the 1900s (</w:t>
      </w:r>
      <w:proofErr w:type="spellStart"/>
      <w:r>
        <w:rPr>
          <w:rFonts w:ascii="Times New Roman" w:eastAsia="Times New Roman" w:hAnsi="Times New Roman" w:cs="Times New Roman"/>
          <w:sz w:val="24"/>
          <w:szCs w:val="24"/>
          <w:highlight w:val="white"/>
        </w:rPr>
        <w:t>Milione</w:t>
      </w:r>
      <w:proofErr w:type="spellEnd"/>
      <w:r>
        <w:rPr>
          <w:rFonts w:ascii="Times New Roman" w:eastAsia="Times New Roman" w:hAnsi="Times New Roman" w:cs="Times New Roman"/>
          <w:sz w:val="24"/>
          <w:szCs w:val="24"/>
          <w:highlight w:val="white"/>
        </w:rPr>
        <w:t xml:space="preserve">, DeRosa, </w:t>
      </w:r>
      <w:proofErr w:type="spellStart"/>
      <w:r>
        <w:rPr>
          <w:rFonts w:ascii="Times New Roman" w:eastAsia="Times New Roman" w:hAnsi="Times New Roman" w:cs="Times New Roman"/>
          <w:sz w:val="24"/>
          <w:szCs w:val="24"/>
          <w:highlight w:val="white"/>
        </w:rPr>
        <w:t>Pelizzoli</w:t>
      </w:r>
      <w:proofErr w:type="spellEnd"/>
      <w:r>
        <w:rPr>
          <w:rFonts w:ascii="Times New Roman" w:eastAsia="Times New Roman" w:hAnsi="Times New Roman" w:cs="Times New Roman"/>
          <w:sz w:val="24"/>
          <w:szCs w:val="24"/>
          <w:highlight w:val="white"/>
        </w:rPr>
        <w:t xml:space="preserve">, 2011). </w:t>
      </w:r>
    </w:p>
    <w:p w14:paraId="7F7BE6CB"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Lack of knowledge</w:t>
      </w:r>
      <w:r>
        <w:rPr>
          <w:rFonts w:ascii="Times New Roman" w:eastAsia="Times New Roman" w:hAnsi="Times New Roman" w:cs="Times New Roman"/>
          <w:sz w:val="24"/>
          <w:szCs w:val="24"/>
          <w:highlight w:val="white"/>
        </w:rPr>
        <w:t xml:space="preserve"> about the school system in addition to the perceptions of the enclave contributed to Italian Americans having the third highest dropout rates in the 1980s and 1990s in New York City (</w:t>
      </w:r>
      <w:proofErr w:type="spellStart"/>
      <w:r>
        <w:rPr>
          <w:rFonts w:ascii="Times New Roman" w:eastAsia="Times New Roman" w:hAnsi="Times New Roman" w:cs="Times New Roman"/>
          <w:sz w:val="24"/>
          <w:szCs w:val="24"/>
          <w:highlight w:val="white"/>
        </w:rPr>
        <w:t>Milione</w:t>
      </w:r>
      <w:proofErr w:type="spellEnd"/>
      <w:r>
        <w:rPr>
          <w:rFonts w:ascii="Times New Roman" w:eastAsia="Times New Roman" w:hAnsi="Times New Roman" w:cs="Times New Roman"/>
          <w:sz w:val="24"/>
          <w:szCs w:val="24"/>
          <w:highlight w:val="white"/>
        </w:rPr>
        <w:t xml:space="preserve">, DeRosa, </w:t>
      </w:r>
      <w:proofErr w:type="spellStart"/>
      <w:r>
        <w:rPr>
          <w:rFonts w:ascii="Times New Roman" w:eastAsia="Times New Roman" w:hAnsi="Times New Roman" w:cs="Times New Roman"/>
          <w:sz w:val="24"/>
          <w:szCs w:val="24"/>
          <w:highlight w:val="white"/>
        </w:rPr>
        <w:t>Pelizzoli</w:t>
      </w:r>
      <w:proofErr w:type="spellEnd"/>
      <w:r>
        <w:rPr>
          <w:rFonts w:ascii="Times New Roman" w:eastAsia="Times New Roman" w:hAnsi="Times New Roman" w:cs="Times New Roman"/>
          <w:sz w:val="24"/>
          <w:szCs w:val="24"/>
          <w:highlight w:val="white"/>
        </w:rPr>
        <w:t>, 2011). The extent that the ethnic enclave di</w:t>
      </w:r>
      <w:r>
        <w:rPr>
          <w:rFonts w:ascii="Times New Roman" w:eastAsia="Times New Roman" w:hAnsi="Times New Roman" w:cs="Times New Roman"/>
          <w:sz w:val="24"/>
          <w:szCs w:val="24"/>
          <w:highlight w:val="white"/>
        </w:rPr>
        <w:t xml:space="preserve">d or did not encourage education affected the </w:t>
      </w:r>
      <w:proofErr w:type="spellStart"/>
      <w:r>
        <w:rPr>
          <w:rFonts w:ascii="Times New Roman" w:eastAsia="Times New Roman" w:hAnsi="Times New Roman" w:cs="Times New Roman"/>
          <w:sz w:val="24"/>
          <w:szCs w:val="24"/>
          <w:highlight w:val="white"/>
        </w:rPr>
        <w:t>Molfettese</w:t>
      </w:r>
      <w:proofErr w:type="spellEnd"/>
      <w:r>
        <w:rPr>
          <w:rFonts w:ascii="Times New Roman" w:eastAsia="Times New Roman" w:hAnsi="Times New Roman" w:cs="Times New Roman"/>
          <w:sz w:val="24"/>
          <w:szCs w:val="24"/>
          <w:highlight w:val="white"/>
        </w:rPr>
        <w:t>-Hoboken community will be a central focus of his study.</w:t>
      </w:r>
    </w:p>
    <w:p w14:paraId="7F7BE6CC" w14:textId="77777777" w:rsidR="00ED694C" w:rsidRDefault="009F6308">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Assimilation</w:t>
      </w:r>
    </w:p>
    <w:p w14:paraId="7F7BE6C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Becoming part of a new country often starts with assimilation, a series of choices made by immigrants to reconcile the cultural va</w:t>
      </w:r>
      <w:r>
        <w:rPr>
          <w:rFonts w:ascii="Times New Roman" w:eastAsia="Times New Roman" w:hAnsi="Times New Roman" w:cs="Times New Roman"/>
          <w:sz w:val="24"/>
          <w:szCs w:val="24"/>
        </w:rPr>
        <w:t>lues and norms of their native land with those of their new land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First defined by </w:t>
      </w:r>
      <w:r>
        <w:rPr>
          <w:rFonts w:ascii="Times New Roman" w:eastAsia="Times New Roman" w:hAnsi="Times New Roman" w:cs="Times New Roman"/>
          <w:sz w:val="24"/>
          <w:szCs w:val="24"/>
          <w:highlight w:val="white"/>
        </w:rPr>
        <w:t>Gordon (1961)</w:t>
      </w:r>
      <w:r>
        <w:rPr>
          <w:rFonts w:ascii="Times New Roman" w:eastAsia="Times New Roman" w:hAnsi="Times New Roman" w:cs="Times New Roman"/>
          <w:sz w:val="24"/>
          <w:szCs w:val="24"/>
        </w:rPr>
        <w:t xml:space="preserve"> as an umbrella theory, assimilation encompassed many other sub-theories employed to describe immigrants’ adaptation to their new lands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As newcomers joined an already existing environment, they caused a change in their own culture and sometimes in their new culture, but assimilation helped resettle that balance, so the existing population felt comfortable again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As immigrants learned more about their new home, misperceptions and feelings of alienation dissipated, and sometimes they developed a more tolerant and accepting attitude. In turn, the host population also adopted some of the new culture’s food, language, </w:t>
      </w:r>
      <w:r>
        <w:rPr>
          <w:rFonts w:ascii="Times New Roman" w:eastAsia="Times New Roman" w:hAnsi="Times New Roman" w:cs="Times New Roman"/>
          <w:sz w:val="24"/>
          <w:szCs w:val="24"/>
          <w:highlight w:val="white"/>
        </w:rPr>
        <w:t xml:space="preserve">and religious practices, and thus often became more welcoming toward them. These mutual movements of groups toward </w:t>
      </w:r>
      <w:r>
        <w:rPr>
          <w:rFonts w:ascii="Times New Roman" w:eastAsia="Times New Roman" w:hAnsi="Times New Roman" w:cs="Times New Roman"/>
          <w:sz w:val="24"/>
          <w:szCs w:val="24"/>
          <w:highlight w:val="white"/>
        </w:rPr>
        <w:lastRenderedPageBreak/>
        <w:t xml:space="preserve">each other generated more social and economic opportunities. </w:t>
      </w:r>
      <w:r>
        <w:rPr>
          <w:rFonts w:ascii="Times New Roman" w:eastAsia="Times New Roman" w:hAnsi="Times New Roman" w:cs="Times New Roman"/>
          <w:sz w:val="24"/>
          <w:szCs w:val="24"/>
        </w:rPr>
        <w:t>The degree to which an immigrant became part of the new society impacted languag</w:t>
      </w:r>
      <w:r>
        <w:rPr>
          <w:rFonts w:ascii="Times New Roman" w:eastAsia="Times New Roman" w:hAnsi="Times New Roman" w:cs="Times New Roman"/>
          <w:sz w:val="24"/>
          <w:szCs w:val="24"/>
        </w:rPr>
        <w:t>e acquisition, job opportunity, educational attainment, and many other measures of success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
    <w:p w14:paraId="7F7BE6C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history, waves of immigrants from all over the world have settled in the United States. Theorists who followed the classical as</w:t>
      </w:r>
      <w:r>
        <w:rPr>
          <w:rFonts w:ascii="Times New Roman" w:eastAsia="Times New Roman" w:hAnsi="Times New Roman" w:cs="Times New Roman"/>
          <w:sz w:val="24"/>
          <w:szCs w:val="24"/>
        </w:rPr>
        <w:t xml:space="preserve">similation model felt that the Irish, German, Italian Polish and Jewish immigrants who arrived during the late 19th century, would eventually lose their ethnic identities while becoming “American.” This theory is also known as one-directional assimilation </w:t>
      </w:r>
      <w:r>
        <w:rPr>
          <w:rFonts w:ascii="Times New Roman" w:eastAsia="Times New Roman" w:hAnsi="Times New Roman" w:cs="Times New Roman"/>
          <w:sz w:val="24"/>
          <w:szCs w:val="24"/>
        </w:rPr>
        <w:t>or straight-line assimilation as the process was once-considered one-sided with the immigrant doing the bulk of the adapting. The theory continues to hold that those who assimilate more quickly avail themselves of more opportunities (</w:t>
      </w:r>
      <w:proofErr w:type="spellStart"/>
      <w:r>
        <w:rPr>
          <w:rFonts w:ascii="Times New Roman" w:eastAsia="Times New Roman" w:hAnsi="Times New Roman" w:cs="Times New Roman"/>
          <w:sz w:val="24"/>
          <w:szCs w:val="24"/>
        </w:rPr>
        <w:t>Feldmeyer</w:t>
      </w:r>
      <w:proofErr w:type="spellEnd"/>
      <w:r>
        <w:rPr>
          <w:rFonts w:ascii="Times New Roman" w:eastAsia="Times New Roman" w:hAnsi="Times New Roman" w:cs="Times New Roman"/>
          <w:sz w:val="24"/>
          <w:szCs w:val="24"/>
        </w:rPr>
        <w:t xml:space="preserve">, 2018). </w:t>
      </w:r>
    </w:p>
    <w:p w14:paraId="7F7BE6C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Cr</w:t>
      </w:r>
      <w:r>
        <w:rPr>
          <w:rFonts w:ascii="Times New Roman" w:eastAsia="Times New Roman" w:hAnsi="Times New Roman" w:cs="Times New Roman"/>
          <w:sz w:val="24"/>
          <w:szCs w:val="24"/>
        </w:rPr>
        <w:t>itics of this model believe that the theory, while dominant for almost fifty years, is now outdated for various reasons including being an ambiguous theory “light” on specific processes and details. Further, this theory relies on immigrant groups, which ar</w:t>
      </w:r>
      <w:r>
        <w:rPr>
          <w:rFonts w:ascii="Times New Roman" w:eastAsia="Times New Roman" w:hAnsi="Times New Roman" w:cs="Times New Roman"/>
          <w:sz w:val="24"/>
          <w:szCs w:val="24"/>
        </w:rPr>
        <w:t>e also usually minority groups, eventually “wanting” to lose the culture of their native land and fully immerse themselves in the culture of the new nation, which is not always the case. Critics also pointed out that the newcomer tends to change but so doe</w:t>
      </w:r>
      <w:r>
        <w:rPr>
          <w:rFonts w:ascii="Times New Roman" w:eastAsia="Times New Roman" w:hAnsi="Times New Roman" w:cs="Times New Roman"/>
          <w:sz w:val="24"/>
          <w:szCs w:val="24"/>
        </w:rPr>
        <w:t>s the host culture, a point not described in the classical assimilation theory. European groups that entered the United States in the late 1900s from Germany, Italy and Poland seemed to have shed their native heritage by following the classical assimilatio</w:t>
      </w:r>
      <w:r>
        <w:rPr>
          <w:rFonts w:ascii="Times New Roman" w:eastAsia="Times New Roman" w:hAnsi="Times New Roman" w:cs="Times New Roman"/>
          <w:sz w:val="24"/>
          <w:szCs w:val="24"/>
        </w:rPr>
        <w:t>n model but immigrants who arrived after 1965 have maintained their cultures and traditions. The classical assimilation model also describes how immigrants moved to the inner city or ethnic enclave but on their journey toward assimilation later moved to th</w:t>
      </w:r>
      <w:r>
        <w:rPr>
          <w:rFonts w:ascii="Times New Roman" w:eastAsia="Times New Roman" w:hAnsi="Times New Roman" w:cs="Times New Roman"/>
          <w:sz w:val="24"/>
          <w:szCs w:val="24"/>
        </w:rPr>
        <w:t>e suburbs; however, it is now noted that that is not always the case (</w:t>
      </w:r>
      <w:proofErr w:type="spellStart"/>
      <w:r>
        <w:rPr>
          <w:rFonts w:ascii="Times New Roman" w:eastAsia="Times New Roman" w:hAnsi="Times New Roman" w:cs="Times New Roman"/>
          <w:sz w:val="24"/>
          <w:szCs w:val="24"/>
        </w:rPr>
        <w:t>Feldmeyer</w:t>
      </w:r>
      <w:proofErr w:type="spellEnd"/>
      <w:r>
        <w:rPr>
          <w:rFonts w:ascii="Times New Roman" w:eastAsia="Times New Roman" w:hAnsi="Times New Roman" w:cs="Times New Roman"/>
          <w:sz w:val="24"/>
          <w:szCs w:val="24"/>
        </w:rPr>
        <w:t xml:space="preserve">, 2011). Last, critics like Alba (2009) and </w:t>
      </w:r>
      <w:proofErr w:type="spellStart"/>
      <w:r>
        <w:rPr>
          <w:rFonts w:ascii="Times New Roman" w:eastAsia="Times New Roman" w:hAnsi="Times New Roman" w:cs="Times New Roman"/>
          <w:sz w:val="24"/>
          <w:szCs w:val="24"/>
        </w:rPr>
        <w:t>Felmeyer</w:t>
      </w:r>
      <w:proofErr w:type="spellEnd"/>
      <w:r>
        <w:rPr>
          <w:rFonts w:ascii="Times New Roman" w:eastAsia="Times New Roman" w:hAnsi="Times New Roman" w:cs="Times New Roman"/>
          <w:sz w:val="24"/>
          <w:szCs w:val="24"/>
        </w:rPr>
        <w:t xml:space="preserve"> (2011) pointed out that assimilation and mobility are not always </w:t>
      </w:r>
      <w:r>
        <w:rPr>
          <w:rFonts w:ascii="Times New Roman" w:eastAsia="Times New Roman" w:hAnsi="Times New Roman" w:cs="Times New Roman"/>
          <w:sz w:val="24"/>
          <w:szCs w:val="24"/>
        </w:rPr>
        <w:lastRenderedPageBreak/>
        <w:t>related. Classical assimilation theorists believed that imm</w:t>
      </w:r>
      <w:r>
        <w:rPr>
          <w:rFonts w:ascii="Times New Roman" w:eastAsia="Times New Roman" w:hAnsi="Times New Roman" w:cs="Times New Roman"/>
          <w:sz w:val="24"/>
          <w:szCs w:val="24"/>
        </w:rPr>
        <w:t>igrants would discover more financial and economic opportunity if they followed this straight-line theory, but it is now more understood that that is not always the case and there are variations within the immigrant experience (</w:t>
      </w:r>
      <w:proofErr w:type="spellStart"/>
      <w:r>
        <w:rPr>
          <w:rFonts w:ascii="Times New Roman" w:eastAsia="Times New Roman" w:hAnsi="Times New Roman" w:cs="Times New Roman"/>
          <w:sz w:val="24"/>
          <w:szCs w:val="24"/>
        </w:rPr>
        <w:t>Feldmeyer</w:t>
      </w:r>
      <w:proofErr w:type="spellEnd"/>
      <w:r>
        <w:rPr>
          <w:rFonts w:ascii="Times New Roman" w:eastAsia="Times New Roman" w:hAnsi="Times New Roman" w:cs="Times New Roman"/>
          <w:sz w:val="24"/>
          <w:szCs w:val="24"/>
        </w:rPr>
        <w:t xml:space="preserve">, 2011). </w:t>
      </w:r>
    </w:p>
    <w:p w14:paraId="7F7BE6D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Italian American assimilation experience disproved the theory of a “one-way process” of acculturation, which involved immigrants’ accepting the Anglo-Saxon middle-class culture and cutting ties with any cultural values of their native lands (A</w:t>
      </w:r>
      <w:r>
        <w:rPr>
          <w:rFonts w:ascii="Times New Roman" w:eastAsia="Times New Roman" w:hAnsi="Times New Roman" w:cs="Times New Roman"/>
          <w:sz w:val="24"/>
          <w:szCs w:val="24"/>
        </w:rPr>
        <w:t>lba &amp; Nee, 2009). Italian Americans created a new, modern version of assimilation by not achieving closeness to the “core,” as they retained many social and cultural traditions, identities and even stereotypes from their native homeland (Alba, 2009). Also,</w:t>
      </w:r>
      <w:r>
        <w:rPr>
          <w:rFonts w:ascii="Times New Roman" w:eastAsia="Times New Roman" w:hAnsi="Times New Roman" w:cs="Times New Roman"/>
          <w:sz w:val="24"/>
          <w:szCs w:val="24"/>
        </w:rPr>
        <w:t xml:space="preserve"> oftentimes values, behaviors and languages evolved. This new and adapted version of assimilation is sometimes referred to by sociologists as neo-assimilation (Alba &amp; Nee, 2009). Italian Americans have made their assimilation a two-way process by bringing </w:t>
      </w:r>
      <w:r>
        <w:rPr>
          <w:rFonts w:ascii="Times New Roman" w:eastAsia="Times New Roman" w:hAnsi="Times New Roman" w:cs="Times New Roman"/>
          <w:sz w:val="24"/>
          <w:szCs w:val="24"/>
        </w:rPr>
        <w:t>food to the United States menu, adding Italian words to the American English language, and transporting their particular Roman Catholic traditions to the United States. Mixing in transnational characteristics, Italian Americans redefined assimilation and t</w:t>
      </w:r>
      <w:r>
        <w:rPr>
          <w:rFonts w:ascii="Times New Roman" w:eastAsia="Times New Roman" w:hAnsi="Times New Roman" w:cs="Times New Roman"/>
          <w:sz w:val="24"/>
          <w:szCs w:val="24"/>
        </w:rPr>
        <w:t xml:space="preserve">hus have forged a new path for future immigrant groups. </w:t>
      </w:r>
      <w:r>
        <w:rPr>
          <w:rFonts w:ascii="Times New Roman" w:eastAsia="Times New Roman" w:hAnsi="Times New Roman" w:cs="Times New Roman"/>
          <w:sz w:val="24"/>
          <w:szCs w:val="24"/>
          <w:highlight w:val="white"/>
        </w:rPr>
        <w:t>Research supports the idea that Italians in other countries assimilated to other host nations’ cultures more quickly than did Italians who came to the United States. Although the United States was acc</w:t>
      </w:r>
      <w:r>
        <w:rPr>
          <w:rFonts w:ascii="Times New Roman" w:eastAsia="Times New Roman" w:hAnsi="Times New Roman" w:cs="Times New Roman"/>
          <w:sz w:val="24"/>
          <w:szCs w:val="24"/>
          <w:highlight w:val="white"/>
        </w:rPr>
        <w:t>ustomed to receiving immigrant groups from Germany, England and Ireland, the Italian immigrants seemed to be the first European migrant group to resist a quick version of assimilation</w:t>
      </w:r>
      <w:r>
        <w:rPr>
          <w:rFonts w:ascii="Times New Roman" w:eastAsia="Times New Roman" w:hAnsi="Times New Roman" w:cs="Times New Roman"/>
          <w:sz w:val="24"/>
          <w:szCs w:val="24"/>
        </w:rPr>
        <w:t xml:space="preserve"> (Alba &amp; Nee, 2009). </w:t>
      </w:r>
    </w:p>
    <w:p w14:paraId="7F7BE6D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Italian Americans who immigrated afte</w:t>
      </w:r>
      <w:r>
        <w:rPr>
          <w:rFonts w:ascii="Times New Roman" w:eastAsia="Times New Roman" w:hAnsi="Times New Roman" w:cs="Times New Roman"/>
          <w:sz w:val="24"/>
          <w:szCs w:val="24"/>
        </w:rPr>
        <w:t xml:space="preserve">r World War II, experienced assimilation differently than had Italian Americans who immigrated in the early 1900s in part due to more welcoming legislation, postwar transportation improvements, and easier means to </w:t>
      </w:r>
      <w:r>
        <w:rPr>
          <w:rFonts w:ascii="Times New Roman" w:eastAsia="Times New Roman" w:hAnsi="Times New Roman" w:cs="Times New Roman"/>
          <w:sz w:val="24"/>
          <w:szCs w:val="24"/>
        </w:rPr>
        <w:lastRenderedPageBreak/>
        <w:t>communicate (Alba &amp; Nee, 2009). They did n</w:t>
      </w:r>
      <w:r>
        <w:rPr>
          <w:rFonts w:ascii="Times New Roman" w:eastAsia="Times New Roman" w:hAnsi="Times New Roman" w:cs="Times New Roman"/>
          <w:sz w:val="24"/>
          <w:szCs w:val="24"/>
        </w:rPr>
        <w:t xml:space="preserve">ot lose connections to their ethnicity, kept family memories, retained personal identities and stayed connected with native lands and family members. Using this modern definition of assimilation, Alba and Nee (2009) noted that immigrants in the process of </w:t>
      </w:r>
      <w:r>
        <w:rPr>
          <w:rFonts w:ascii="Times New Roman" w:eastAsia="Times New Roman" w:hAnsi="Times New Roman" w:cs="Times New Roman"/>
          <w:sz w:val="24"/>
          <w:szCs w:val="24"/>
        </w:rPr>
        <w:t>assimilating do not separate their familiar social and cultural norms from the mainstream society. Rather, they reconciled the two by maintaining aspects of their native culture and learning to live in the new society (Alba &amp; Nee, 2009). The extent to whic</w:t>
      </w:r>
      <w:r>
        <w:rPr>
          <w:rFonts w:ascii="Times New Roman" w:eastAsia="Times New Roman" w:hAnsi="Times New Roman" w:cs="Times New Roman"/>
          <w:sz w:val="24"/>
          <w:szCs w:val="24"/>
        </w:rPr>
        <w:t xml:space="preserve">h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community assimilated as traditionally defined or re-defined by Alba will be discussed in this study</w:t>
      </w:r>
    </w:p>
    <w:p w14:paraId="7F7BE6D2" w14:textId="77777777" w:rsidR="00ED694C" w:rsidRDefault="009F6308">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Transnationalism</w:t>
      </w:r>
    </w:p>
    <w:p w14:paraId="7F7BE6D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a multidirectional theory of immigration, transnationalism defines a pattern that begins when immigrant groups</w:t>
      </w:r>
      <w:r>
        <w:rPr>
          <w:rFonts w:ascii="Times New Roman" w:eastAsia="Times New Roman" w:hAnsi="Times New Roman" w:cs="Times New Roman"/>
          <w:sz w:val="24"/>
          <w:szCs w:val="24"/>
        </w:rPr>
        <w:t xml:space="preserve"> initially work toward creating a life in their new land, and after they have achieved a level of security; they reconnect with their native land in various ways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2014).Transnationalism developed in the early 1900s but rapidly growing sin</w:t>
      </w:r>
      <w:r>
        <w:rPr>
          <w:rFonts w:ascii="Times New Roman" w:eastAsia="Times New Roman" w:hAnsi="Times New Roman" w:cs="Times New Roman"/>
          <w:sz w:val="24"/>
          <w:szCs w:val="24"/>
        </w:rPr>
        <w:t>ce the 1980s, helps researchers explain how some immigrant groups reconcile their native lands’ cultural norms, values, and tradition as they adapt to their new land (</w:t>
      </w:r>
      <w:proofErr w:type="spellStart"/>
      <w:r>
        <w:rPr>
          <w:rFonts w:ascii="Times New Roman" w:eastAsia="Times New Roman" w:hAnsi="Times New Roman" w:cs="Times New Roman"/>
          <w:sz w:val="24"/>
          <w:szCs w:val="24"/>
        </w:rPr>
        <w:t>Vertovec</w:t>
      </w:r>
      <w:proofErr w:type="spellEnd"/>
      <w:r>
        <w:rPr>
          <w:rFonts w:ascii="Times New Roman" w:eastAsia="Times New Roman" w:hAnsi="Times New Roman" w:cs="Times New Roman"/>
          <w:sz w:val="24"/>
          <w:szCs w:val="24"/>
        </w:rPr>
        <w:t xml:space="preserve">, 2009;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
    <w:p w14:paraId="7F7BE6D4"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(2001) defined transnationalism as a pro</w:t>
      </w:r>
      <w:r>
        <w:rPr>
          <w:rFonts w:ascii="Times New Roman" w:eastAsia="Times New Roman" w:hAnsi="Times New Roman" w:cs="Times New Roman"/>
          <w:sz w:val="24"/>
          <w:szCs w:val="24"/>
        </w:rPr>
        <w:t>cess created by immigrants to sustain social, economic, and political relations between their societies of origin and their new homes (2001). Examples of these social transnational connections include creating hometown civic associations, establishing ente</w:t>
      </w:r>
      <w:r>
        <w:rPr>
          <w:rFonts w:ascii="Times New Roman" w:eastAsia="Times New Roman" w:hAnsi="Times New Roman" w:cs="Times New Roman"/>
          <w:sz w:val="24"/>
          <w:szCs w:val="24"/>
        </w:rPr>
        <w:t>rprises importing/exporting goods to and from their native lands, and founding annual hometown festivals in their new residences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2001). Further, transnationalism explains a resiliency that came with migrants who left and returned to the native lan</w:t>
      </w:r>
      <w:r>
        <w:rPr>
          <w:rFonts w:ascii="Times New Roman" w:eastAsia="Times New Roman" w:hAnsi="Times New Roman" w:cs="Times New Roman"/>
          <w:sz w:val="24"/>
          <w:szCs w:val="24"/>
        </w:rPr>
        <w:t xml:space="preserve">d multiple times, sometimes maintaining two homes and sending money back to their family. </w:t>
      </w:r>
      <w:r>
        <w:rPr>
          <w:rFonts w:ascii="Times New Roman" w:eastAsia="Times New Roman" w:hAnsi="Times New Roman" w:cs="Times New Roman"/>
          <w:sz w:val="24"/>
          <w:szCs w:val="24"/>
        </w:rPr>
        <w:lastRenderedPageBreak/>
        <w:t>Research has found that back-and-forth migration increased with the immigrant’s education, income and legal status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The extent to which the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rPr>
        <w:t>olfettese</w:t>
      </w:r>
      <w:proofErr w:type="spellEnd"/>
      <w:r>
        <w:rPr>
          <w:rFonts w:ascii="Times New Roman" w:eastAsia="Times New Roman" w:hAnsi="Times New Roman" w:cs="Times New Roman"/>
          <w:sz w:val="24"/>
          <w:szCs w:val="24"/>
        </w:rPr>
        <w:t xml:space="preserve">-Hoboken community created cultural and religious organizations and clubs, sent goods like oil, fabric, pasta back and forth and visited their homelands often will be considered in this study. </w:t>
      </w:r>
    </w:p>
    <w:p w14:paraId="7F7BE6D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The Italian American immigrants displayed myriad characteristics of transnationalism. Before it was a unified nation, Italy was a country of small villages and its inhabitants were loyal to that area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1999). Since many migrants from the various v</w:t>
      </w:r>
      <w:r>
        <w:rPr>
          <w:rFonts w:ascii="Times New Roman" w:eastAsia="Times New Roman" w:hAnsi="Times New Roman" w:cs="Times New Roman"/>
          <w:sz w:val="24"/>
          <w:szCs w:val="24"/>
        </w:rPr>
        <w:t>illages in Italy planned to re-settle back to their native land after they have earned money, the migrants felt little connection to their host land and it was only when women arrived to the new land did their stay become more permanent as children were bo</w:t>
      </w:r>
      <w:r>
        <w:rPr>
          <w:rFonts w:ascii="Times New Roman" w:eastAsia="Times New Roman" w:hAnsi="Times New Roman" w:cs="Times New Roman"/>
          <w:sz w:val="24"/>
          <w:szCs w:val="24"/>
        </w:rPr>
        <w:t>rn in their adopted lands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1999). These patterns displayed characteristics of transnationalism including connecting Italy’s villages with their new land through family, work and consciousness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xml:space="preserve">, 1999). </w:t>
      </w:r>
    </w:p>
    <w:p w14:paraId="7F7BE6D6"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Studying Italian migration around t</w:t>
      </w:r>
      <w:r>
        <w:rPr>
          <w:rFonts w:ascii="Times New Roman" w:eastAsia="Times New Roman" w:hAnsi="Times New Roman" w:cs="Times New Roman"/>
          <w:sz w:val="24"/>
          <w:szCs w:val="24"/>
        </w:rPr>
        <w:t>he world reveals deep roots in transnationalism. Connecting family, work, and networks in more than one nation was a normal way of life for Italians and Italian Americans in the 19th and 20th centuries. Since Italians throughout human history have migrated</w:t>
      </w:r>
      <w:r>
        <w:rPr>
          <w:rFonts w:ascii="Times New Roman" w:eastAsia="Times New Roman" w:hAnsi="Times New Roman" w:cs="Times New Roman"/>
          <w:sz w:val="24"/>
          <w:szCs w:val="24"/>
        </w:rPr>
        <w:t xml:space="preserve"> to lands all around the globe and throughout Europe, they have set up communities all over the world. These transnationalism communities were set up in South America, Switzerland, Australia, and the United States, to name a few (</w:t>
      </w:r>
      <w:proofErr w:type="spellStart"/>
      <w:r>
        <w:rPr>
          <w:rFonts w:ascii="Times New Roman" w:eastAsia="Times New Roman" w:hAnsi="Times New Roman" w:cs="Times New Roman"/>
          <w:sz w:val="24"/>
          <w:szCs w:val="24"/>
          <w:highlight w:val="white"/>
        </w:rPr>
        <w:t>Baldassar</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Gabaccia</w:t>
      </w:r>
      <w:proofErr w:type="spellEnd"/>
      <w:r>
        <w:rPr>
          <w:rFonts w:ascii="Times New Roman" w:eastAsia="Times New Roman" w:hAnsi="Times New Roman" w:cs="Times New Roman"/>
          <w:sz w:val="24"/>
          <w:szCs w:val="24"/>
          <w:highlight w:val="white"/>
        </w:rPr>
        <w:t>, 2011</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There are organizations, such as </w:t>
      </w:r>
      <w:proofErr w:type="spellStart"/>
      <w:r>
        <w:rPr>
          <w:rFonts w:ascii="Times New Roman" w:eastAsia="Times New Roman" w:hAnsi="Times New Roman" w:cs="Times New Roman"/>
          <w:sz w:val="24"/>
          <w:szCs w:val="24"/>
        </w:rPr>
        <w:t>AltreItalie</w:t>
      </w:r>
      <w:proofErr w:type="spellEnd"/>
      <w:r>
        <w:rPr>
          <w:rFonts w:ascii="Times New Roman" w:eastAsia="Times New Roman" w:hAnsi="Times New Roman" w:cs="Times New Roman"/>
          <w:sz w:val="24"/>
          <w:szCs w:val="24"/>
        </w:rPr>
        <w:t>, dedicated to keeping Italians who migrated to countries all over the world connected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xml:space="preserve">, 2013). </w:t>
      </w:r>
    </w:p>
    <w:p w14:paraId="7F7BE6D7"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As a way to keep ethnic traditions alive, transnationalism can limit an immigrant’s assimilation in the</w:t>
      </w:r>
      <w:r>
        <w:rPr>
          <w:rFonts w:ascii="Times New Roman" w:eastAsia="Times New Roman" w:hAnsi="Times New Roman" w:cs="Times New Roman"/>
          <w:sz w:val="24"/>
          <w:szCs w:val="24"/>
        </w:rPr>
        <w:t xml:space="preserve"> new country, but research on this point is mixed.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argued that first-and second-generation immigrants can assimilate while keeping connections </w:t>
      </w:r>
      <w:r>
        <w:rPr>
          <w:rFonts w:ascii="Times New Roman" w:eastAsia="Times New Roman" w:hAnsi="Times New Roman" w:cs="Times New Roman"/>
          <w:sz w:val="24"/>
          <w:szCs w:val="24"/>
        </w:rPr>
        <w:lastRenderedPageBreak/>
        <w:t>with their native country alive. Transnationalism is a bridge that successfully integra</w:t>
      </w:r>
      <w:r>
        <w:rPr>
          <w:rFonts w:ascii="Times New Roman" w:eastAsia="Times New Roman" w:hAnsi="Times New Roman" w:cs="Times New Roman"/>
          <w:sz w:val="24"/>
          <w:szCs w:val="24"/>
        </w:rPr>
        <w:t>tes a group to its adopted culture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The extent that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-Hoboken </w:t>
      </w:r>
      <w:proofErr w:type="gramStart"/>
      <w:r>
        <w:rPr>
          <w:rFonts w:ascii="Times New Roman" w:eastAsia="Times New Roman" w:hAnsi="Times New Roman" w:cs="Times New Roman"/>
          <w:sz w:val="24"/>
          <w:szCs w:val="24"/>
        </w:rPr>
        <w:t>community maintained</w:t>
      </w:r>
      <w:proofErr w:type="gramEnd"/>
      <w:r>
        <w:rPr>
          <w:rFonts w:ascii="Times New Roman" w:eastAsia="Times New Roman" w:hAnsi="Times New Roman" w:cs="Times New Roman"/>
          <w:sz w:val="24"/>
          <w:szCs w:val="24"/>
        </w:rPr>
        <w:t xml:space="preserve"> connections with their native land will be a fourth focus of this study. </w:t>
      </w:r>
    </w:p>
    <w:p w14:paraId="7F7BE6D8"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Questions</w:t>
      </w:r>
    </w:p>
    <w:p w14:paraId="7F7BE6D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To better understand the influenc</w:t>
      </w:r>
      <w:r>
        <w:rPr>
          <w:rFonts w:ascii="Times New Roman" w:eastAsia="Times New Roman" w:hAnsi="Times New Roman" w:cs="Times New Roman"/>
          <w:sz w:val="24"/>
          <w:szCs w:val="24"/>
        </w:rPr>
        <w:t>es that the enclave can have on assimilation, transnationalism, and educational attainment on a particular group of immigrants, the researcher created the following questions. Through a questionnaire survey and interviews with representative individuals fr</w:t>
      </w:r>
      <w:r>
        <w:rPr>
          <w:rFonts w:ascii="Times New Roman" w:eastAsia="Times New Roman" w:hAnsi="Times New Roman" w:cs="Times New Roman"/>
          <w:sz w:val="24"/>
          <w:szCs w:val="24"/>
        </w:rPr>
        <w:t xml:space="preserve">om Molfetta who lived in Hoboken between 1945 and 1975, this study will analyze the influence of the enclave on assimilation, transnationalism and education attainment. </w:t>
      </w:r>
    </w:p>
    <w:p w14:paraId="7F7BE6DA"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RQ1. How do the stories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who settled in Hoboken, New Jersey</w:t>
      </w:r>
      <w:r>
        <w:rPr>
          <w:rFonts w:ascii="Times New Roman" w:eastAsia="Times New Roman" w:hAnsi="Times New Roman" w:cs="Times New Roman"/>
          <w:sz w:val="24"/>
          <w:szCs w:val="24"/>
        </w:rPr>
        <w:t xml:space="preserve"> between 1945 and 1975 illustrate the theory of assimilation and/or transnationalism?</w:t>
      </w:r>
    </w:p>
    <w:p w14:paraId="7F7BE6DB"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RQ2. How do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living in this ethnic enclave between 1945 and 1975 believe their experiences affected their educational attainments?</w:t>
      </w:r>
    </w:p>
    <w:p w14:paraId="7F7BE6DC"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Significance of the</w:t>
      </w:r>
      <w:r>
        <w:rPr>
          <w:rFonts w:ascii="Times New Roman" w:eastAsia="Times New Roman" w:hAnsi="Times New Roman" w:cs="Times New Roman"/>
          <w:b/>
          <w:sz w:val="24"/>
          <w:szCs w:val="24"/>
        </w:rPr>
        <w:t xml:space="preserve"> Study </w:t>
      </w:r>
    </w:p>
    <w:p w14:paraId="7F7BE6D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thorough review of literature has demonstrated that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 migration and their educational attainment in the United States have not been thoroughly studied. This study will extend the study of Italian Americans by focusing on the</w:t>
      </w:r>
      <w:r>
        <w:rPr>
          <w:rFonts w:ascii="Times New Roman" w:eastAsia="Times New Roman" w:hAnsi="Times New Roman" w:cs="Times New Roman"/>
          <w:sz w:val="24"/>
          <w:szCs w:val="24"/>
        </w:rPr>
        <w:t xml:space="preserve"> history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in the decades after World War II. It is important to understand why and how people from one particular city in Italy moved in such large numbers after World War II to one city in New Jersey. Did this </w:t>
      </w:r>
      <w:proofErr w:type="gramStart"/>
      <w:r>
        <w:rPr>
          <w:rFonts w:ascii="Times New Roman" w:eastAsia="Times New Roman" w:hAnsi="Times New Roman" w:cs="Times New Roman"/>
          <w:sz w:val="24"/>
          <w:szCs w:val="24"/>
        </w:rPr>
        <w:t>adopted</w:t>
      </w:r>
      <w:proofErr w:type="gramEnd"/>
      <w:r>
        <w:rPr>
          <w:rFonts w:ascii="Times New Roman" w:eastAsia="Times New Roman" w:hAnsi="Times New Roman" w:cs="Times New Roman"/>
          <w:sz w:val="24"/>
          <w:szCs w:val="24"/>
        </w:rPr>
        <w:t xml:space="preserve"> community func</w:t>
      </w:r>
      <w:r>
        <w:rPr>
          <w:rFonts w:ascii="Times New Roman" w:eastAsia="Times New Roman" w:hAnsi="Times New Roman" w:cs="Times New Roman"/>
          <w:sz w:val="24"/>
          <w:szCs w:val="24"/>
        </w:rPr>
        <w:t xml:space="preserve">tion as an ethnic enclave? If so, how did the enclave affect assimilation, transnationalism, and education attainment of the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who </w:t>
      </w:r>
      <w:r>
        <w:rPr>
          <w:rFonts w:ascii="Times New Roman" w:eastAsia="Times New Roman" w:hAnsi="Times New Roman" w:cs="Times New Roman"/>
          <w:sz w:val="24"/>
          <w:szCs w:val="24"/>
        </w:rPr>
        <w:lastRenderedPageBreak/>
        <w:t xml:space="preserve">settled in Hoboken, NJ? This ethnographic study of the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in Hoboken will extend research on ethnic construc</w:t>
      </w:r>
      <w:r>
        <w:rPr>
          <w:rFonts w:ascii="Times New Roman" w:eastAsia="Times New Roman" w:hAnsi="Times New Roman" w:cs="Times New Roman"/>
          <w:sz w:val="24"/>
          <w:szCs w:val="24"/>
        </w:rPr>
        <w:t xml:space="preserve">ts. Its findings might also yield recommendations regarding the acculturation and education of contemporary immigrant groups, such as various Hispanic groups that have formed ethnic enclaves in northern New Jersey.  </w:t>
      </w:r>
    </w:p>
    <w:p w14:paraId="7F7BE6D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Researchers on Italian American immigra</w:t>
      </w:r>
      <w:r>
        <w:rPr>
          <w:rFonts w:ascii="Times New Roman" w:eastAsia="Times New Roman" w:hAnsi="Times New Roman" w:cs="Times New Roman"/>
          <w:sz w:val="24"/>
          <w:szCs w:val="24"/>
        </w:rPr>
        <w:t>tion have focused on the migration of the first wave between 1880 and 1920. The wave of immigration after World War II should not be considered a vestige of the first wave of the early 1900s, but should be studied independently (Battisti, 2019). This study</w:t>
      </w:r>
      <w:r>
        <w:rPr>
          <w:rFonts w:ascii="Times New Roman" w:eastAsia="Times New Roman" w:hAnsi="Times New Roman" w:cs="Times New Roman"/>
          <w:sz w:val="24"/>
          <w:szCs w:val="24"/>
        </w:rPr>
        <w:t xml:space="preserve"> will reference the first Italian immigrant wave as their immigration experience to the United States made it possible for other Italian immigrants to join in the later decades but will focus on the immigrants who arrived in the United States between 1945 </w:t>
      </w:r>
      <w:r>
        <w:rPr>
          <w:rFonts w:ascii="Times New Roman" w:eastAsia="Times New Roman" w:hAnsi="Times New Roman" w:cs="Times New Roman"/>
          <w:sz w:val="24"/>
          <w:szCs w:val="24"/>
        </w:rPr>
        <w:t>and 1975. While very little documented literature can be found on this second immigration wave, it was the second largest migration of people from Italy to the United States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2017). </w:t>
      </w:r>
    </w:p>
    <w:p w14:paraId="7F7BE6D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 there are many studies, books, novels, movies</w:t>
      </w:r>
      <w:r>
        <w:rPr>
          <w:rFonts w:ascii="Times New Roman" w:eastAsia="Times New Roman" w:hAnsi="Times New Roman" w:cs="Times New Roman"/>
          <w:sz w:val="24"/>
          <w:szCs w:val="24"/>
        </w:rPr>
        <w:t xml:space="preserve"> and memoirs on the migration of people from the Sicilian, Molise or Calabrian provinces. Much can also be found on the migration from the northern regions of Italy as well. However, very little research can be found on the immigration of people from Molfe</w:t>
      </w:r>
      <w:r>
        <w:rPr>
          <w:rFonts w:ascii="Times New Roman" w:eastAsia="Times New Roman" w:hAnsi="Times New Roman" w:cs="Times New Roman"/>
          <w:sz w:val="24"/>
          <w:szCs w:val="24"/>
        </w:rPr>
        <w:t xml:space="preserve">tta or the province of Puglia. </w:t>
      </w:r>
    </w:p>
    <w:p w14:paraId="7F7BE6E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will help provide insight on the impact that the ethnic enclave had on the educational attainment of this population. Also, the information obtained will provide insight on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ethnic enclave, a</w:t>
      </w:r>
      <w:r>
        <w:rPr>
          <w:rFonts w:ascii="Times New Roman" w:eastAsia="Times New Roman" w:hAnsi="Times New Roman" w:cs="Times New Roman"/>
          <w:sz w:val="24"/>
          <w:szCs w:val="24"/>
        </w:rPr>
        <w:t>nd/or if the enclave members followed the theory of transnationalism and assimilation.</w:t>
      </w:r>
    </w:p>
    <w:p w14:paraId="7F7BE6E1"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Limitations and delimitation</w:t>
      </w:r>
    </w:p>
    <w:p w14:paraId="7F7BE6E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Limitations may include personal bias that this researcher may hold being part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subgroup, as a second-generation im</w:t>
      </w:r>
      <w:r>
        <w:rPr>
          <w:rFonts w:ascii="Times New Roman" w:eastAsia="Times New Roman" w:hAnsi="Times New Roman" w:cs="Times New Roman"/>
          <w:sz w:val="24"/>
          <w:szCs w:val="24"/>
        </w:rPr>
        <w:t xml:space="preserve">migrant. Further, considering this study is of a small subgroup of a greater Italian American immigration group, and a much smaller subgroup of U.S. immigrants, it will be difficult to generalize its findings. </w:t>
      </w:r>
    </w:p>
    <w:p w14:paraId="7F7BE6E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delimitation of this study includes the t</w:t>
      </w:r>
      <w:r>
        <w:rPr>
          <w:rFonts w:ascii="Times New Roman" w:eastAsia="Times New Roman" w:hAnsi="Times New Roman" w:cs="Times New Roman"/>
          <w:sz w:val="24"/>
          <w:szCs w:val="24"/>
        </w:rPr>
        <w:t>heoretical perspectives chosen and the variables. This researcher chose to analyze the influence of the ethnic enclave on educational attainment by also considering levels of assimilation and transnationalism. Other acculturation theories exist but assimil</w:t>
      </w:r>
      <w:r>
        <w:rPr>
          <w:rFonts w:ascii="Times New Roman" w:eastAsia="Times New Roman" w:hAnsi="Times New Roman" w:cs="Times New Roman"/>
          <w:sz w:val="24"/>
          <w:szCs w:val="24"/>
        </w:rPr>
        <w:t xml:space="preserve">ation, neo-assimilation, and transnationalism are the most referenced theories for Italian immigrants to the United States. </w:t>
      </w:r>
    </w:p>
    <w:p w14:paraId="7F7BE6E4"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 of Key Terms</w:t>
      </w:r>
    </w:p>
    <w:p w14:paraId="7F7BE6E5"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following terms are defined for use in this study.</w:t>
      </w:r>
    </w:p>
    <w:p w14:paraId="7F7BE6E6"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Educational attainment </w:t>
      </w:r>
    </w:p>
    <w:p w14:paraId="7F7BE6E7"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term commonly used by stat</w:t>
      </w:r>
      <w:r>
        <w:rPr>
          <w:rFonts w:ascii="Times New Roman" w:eastAsia="Times New Roman" w:hAnsi="Times New Roman" w:cs="Times New Roman"/>
          <w:sz w:val="24"/>
          <w:szCs w:val="24"/>
          <w:highlight w:val="white"/>
        </w:rPr>
        <w:t xml:space="preserve">isticians to refer to the highest level of education an individual has completed as defined by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 xml:space="preserve">Census Bureau Glossary </w:t>
      </w:r>
      <w:r>
        <w:rPr>
          <w:sz w:val="20"/>
          <w:szCs w:val="20"/>
          <w:highlight w:val="white"/>
        </w:rPr>
        <w:t>(Bureau, 2021)</w:t>
      </w:r>
      <w:r>
        <w:rPr>
          <w:rFonts w:ascii="Times New Roman" w:eastAsia="Times New Roman" w:hAnsi="Times New Roman" w:cs="Times New Roman"/>
          <w:sz w:val="24"/>
          <w:szCs w:val="24"/>
          <w:highlight w:val="white"/>
        </w:rPr>
        <w:t>.</w:t>
      </w:r>
    </w:p>
    <w:p w14:paraId="7F7BE6E8"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Immigration Act of 1924 (Johnson–Reed Act)</w:t>
      </w:r>
    </w:p>
    <w:p w14:paraId="7F7BE6E9"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Also known as the “Johnson-Reed Immigration Act.” Limited the annual number of immigrants who could be admitted from any country to two percent of the number of people from that country who were already living in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according to the 1890 cen</w:t>
      </w:r>
      <w:r>
        <w:rPr>
          <w:rFonts w:ascii="Times New Roman" w:eastAsia="Times New Roman" w:hAnsi="Times New Roman" w:cs="Times New Roman"/>
          <w:sz w:val="24"/>
          <w:szCs w:val="24"/>
          <w:highlight w:val="white"/>
        </w:rPr>
        <w:t>sus, thus limited immigration from southern and Eastern Europe.</w:t>
      </w:r>
    </w:p>
    <w:p w14:paraId="7F7BE6EA"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Immigration and Nationality Act of 1952 (The McCarran-Walter Act)</w:t>
      </w:r>
    </w:p>
    <w:p w14:paraId="7F7BE6E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The Immigration and Nationality Act of 1952 upheld the national origins quota system established by the Immigration Act of 1924, reinforcing this controversial system of immigrant selection. It also ended Asian exclusion from immigrating to the United Stat</w:t>
      </w:r>
      <w:r>
        <w:rPr>
          <w:rFonts w:ascii="Times New Roman" w:eastAsia="Times New Roman" w:hAnsi="Times New Roman" w:cs="Times New Roman"/>
          <w:sz w:val="24"/>
          <w:szCs w:val="24"/>
          <w:highlight w:val="white"/>
        </w:rPr>
        <w:t xml:space="preserve">es and introduced a </w:t>
      </w:r>
      <w:r>
        <w:rPr>
          <w:rFonts w:ascii="Times New Roman" w:eastAsia="Times New Roman" w:hAnsi="Times New Roman" w:cs="Times New Roman"/>
          <w:sz w:val="24"/>
          <w:szCs w:val="24"/>
          <w:highlight w:val="white"/>
        </w:rPr>
        <w:lastRenderedPageBreak/>
        <w:t>system of preferences based on skill sets and family reunification. At the basis of the Act was the continuation and codification of the National Origins Quota System. It revised the 1924 system to allow for national quotas at a rate of</w:t>
      </w:r>
      <w:r>
        <w:rPr>
          <w:rFonts w:ascii="Times New Roman" w:eastAsia="Times New Roman" w:hAnsi="Times New Roman" w:cs="Times New Roman"/>
          <w:sz w:val="24"/>
          <w:szCs w:val="24"/>
          <w:highlight w:val="white"/>
        </w:rPr>
        <w:t xml:space="preserve"> one-sixth of one percent of each nationality’s population </w:t>
      </w:r>
      <w:r>
        <w:rPr>
          <w:rFonts w:ascii="Times New Roman" w:eastAsia="Times New Roman" w:hAnsi="Times New Roman" w:cs="Times New Roman"/>
          <w:sz w:val="24"/>
          <w:szCs w:val="24"/>
        </w:rPr>
        <w:t xml:space="preserve">in the United States in 1920. </w:t>
      </w:r>
    </w:p>
    <w:p w14:paraId="7F7BE6EC" w14:textId="77777777" w:rsidR="00ED694C" w:rsidRDefault="009F6308">
      <w:pPr>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Immigration and Nationality Act of 1965 (Hart–</w:t>
      </w:r>
      <w:proofErr w:type="spellStart"/>
      <w:r>
        <w:rPr>
          <w:rFonts w:ascii="Times New Roman" w:eastAsia="Times New Roman" w:hAnsi="Times New Roman" w:cs="Times New Roman"/>
          <w:sz w:val="24"/>
          <w:szCs w:val="24"/>
          <w:u w:val="single"/>
        </w:rPr>
        <w:t>Celler</w:t>
      </w:r>
      <w:proofErr w:type="spellEnd"/>
      <w:r>
        <w:rPr>
          <w:rFonts w:ascii="Times New Roman" w:eastAsia="Times New Roman" w:hAnsi="Times New Roman" w:cs="Times New Roman"/>
          <w:sz w:val="24"/>
          <w:szCs w:val="24"/>
          <w:u w:val="single"/>
        </w:rPr>
        <w:t xml:space="preserve"> Act)</w:t>
      </w:r>
    </w:p>
    <w:p w14:paraId="7F7BE6E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act removed the quota system based on national origins imposed by the Immigration act of 1924. There wa</w:t>
      </w:r>
      <w:r>
        <w:rPr>
          <w:rFonts w:ascii="Times New Roman" w:eastAsia="Times New Roman" w:hAnsi="Times New Roman" w:cs="Times New Roman"/>
          <w:sz w:val="24"/>
          <w:szCs w:val="24"/>
        </w:rPr>
        <w:t>s a restriction on visas at 170,000 per year, with a per country-of-origin quota, but there were preference categories for visas depending on the skills of immigrants and their family relationships with citizens or United States residents. Immediate relati</w:t>
      </w:r>
      <w:r>
        <w:rPr>
          <w:rFonts w:ascii="Times New Roman" w:eastAsia="Times New Roman" w:hAnsi="Times New Roman" w:cs="Times New Roman"/>
          <w:sz w:val="24"/>
          <w:szCs w:val="24"/>
        </w:rPr>
        <w:t xml:space="preserve">ves of United States citizens had no restrictions. </w:t>
      </w:r>
    </w:p>
    <w:p w14:paraId="7F7BE6EE" w14:textId="77777777" w:rsidR="00ED694C" w:rsidRDefault="009F6308">
      <w:pPr>
        <w:spacing w:line="48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Paese</w:t>
      </w:r>
      <w:proofErr w:type="spellEnd"/>
    </w:p>
    <w:p w14:paraId="7F7BE6E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person’s hometown or town of origin. A paesano is a person from the same hometown. </w:t>
      </w:r>
    </w:p>
    <w:p w14:paraId="7F7BE6F0" w14:textId="77777777" w:rsidR="00ED694C" w:rsidRDefault="009F6308">
      <w:pPr>
        <w:shd w:val="clear" w:color="auto" w:fill="FFFFFF"/>
        <w:spacing w:line="48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Molfettese</w:t>
      </w:r>
      <w:proofErr w:type="spellEnd"/>
    </w:p>
    <w:p w14:paraId="7F7BE6F1" w14:textId="77777777" w:rsidR="00ED694C" w:rsidRDefault="009F6308">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from Molfetta</w:t>
      </w:r>
    </w:p>
    <w:p w14:paraId="7F7BE6F2" w14:textId="77777777" w:rsidR="00ED694C" w:rsidRDefault="009F6308">
      <w:pPr>
        <w:shd w:val="clear" w:color="auto" w:fill="FFFFFF"/>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u w:val="single"/>
        </w:rPr>
        <w:t>Molfettesi</w:t>
      </w:r>
      <w:proofErr w:type="spellEnd"/>
      <w:r>
        <w:rPr>
          <w:rFonts w:ascii="Times New Roman" w:eastAsia="Times New Roman" w:hAnsi="Times New Roman" w:cs="Times New Roman"/>
          <w:sz w:val="24"/>
          <w:szCs w:val="24"/>
        </w:rPr>
        <w:t xml:space="preserve">  </w:t>
      </w:r>
    </w:p>
    <w:p w14:paraId="7F7BE6F3" w14:textId="77777777" w:rsidR="00ED694C" w:rsidRDefault="009F6308">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People from Molfetta</w:t>
      </w:r>
    </w:p>
    <w:p w14:paraId="7F7BE6F4" w14:textId="77777777" w:rsidR="00ED694C" w:rsidRDefault="009F6308">
      <w:pPr>
        <w:shd w:val="clear" w:color="auto" w:fill="FFFFFF"/>
        <w:spacing w:line="48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Molfettese</w:t>
      </w:r>
      <w:proofErr w:type="spellEnd"/>
      <w:r>
        <w:rPr>
          <w:rFonts w:ascii="Times New Roman" w:eastAsia="Times New Roman" w:hAnsi="Times New Roman" w:cs="Times New Roman"/>
          <w:sz w:val="24"/>
          <w:szCs w:val="24"/>
          <w:u w:val="single"/>
        </w:rPr>
        <w:t xml:space="preserve"> American</w:t>
      </w:r>
    </w:p>
    <w:p w14:paraId="7F7BE6F5" w14:textId="77777777" w:rsidR="00ED694C" w:rsidRDefault="009F6308">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with roots from Mol</w:t>
      </w:r>
      <w:r>
        <w:rPr>
          <w:rFonts w:ascii="Times New Roman" w:eastAsia="Times New Roman" w:hAnsi="Times New Roman" w:cs="Times New Roman"/>
          <w:sz w:val="24"/>
          <w:szCs w:val="24"/>
        </w:rPr>
        <w:t xml:space="preserve">fetta currently living in the United States </w:t>
      </w:r>
    </w:p>
    <w:p w14:paraId="7F7BE6F6" w14:textId="77777777" w:rsidR="00ED694C" w:rsidRDefault="009F6308">
      <w:pPr>
        <w:shd w:val="clear" w:color="auto" w:fill="FFFFFF"/>
        <w:spacing w:line="48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Molfettesi</w:t>
      </w:r>
      <w:proofErr w:type="spellEnd"/>
      <w:r>
        <w:rPr>
          <w:rFonts w:ascii="Times New Roman" w:eastAsia="Times New Roman" w:hAnsi="Times New Roman" w:cs="Times New Roman"/>
          <w:sz w:val="24"/>
          <w:szCs w:val="24"/>
          <w:u w:val="single"/>
        </w:rPr>
        <w:t>-American</w:t>
      </w:r>
    </w:p>
    <w:p w14:paraId="7F7BE6F7" w14:textId="77777777" w:rsidR="00ED694C" w:rsidRDefault="009F6308">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People with roots from Molfetta currently living in the United States </w:t>
      </w:r>
    </w:p>
    <w:p w14:paraId="7F7BE6F8" w14:textId="77777777" w:rsidR="00ED694C" w:rsidRDefault="009F6308">
      <w:pPr>
        <w:shd w:val="clear" w:color="auto" w:fill="FFFFFF"/>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Pugliese</w:t>
      </w:r>
    </w:p>
    <w:p w14:paraId="7F7BE6F9" w14:textId="77777777" w:rsidR="00ED694C" w:rsidRDefault="009F6308">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from Puglia</w:t>
      </w:r>
    </w:p>
    <w:p w14:paraId="7F7BE6FA" w14:textId="77777777" w:rsidR="00ED694C" w:rsidRDefault="009F6308">
      <w:pPr>
        <w:shd w:val="clear" w:color="auto" w:fill="FFFFFF"/>
        <w:spacing w:line="480" w:lineRule="auto"/>
        <w:rPr>
          <w:rFonts w:ascii="Times New Roman" w:eastAsia="Times New Roman" w:hAnsi="Times New Roman" w:cs="Times New Roman"/>
          <w:sz w:val="24"/>
          <w:szCs w:val="24"/>
          <w:u w:val="single"/>
        </w:rPr>
      </w:pPr>
      <w:proofErr w:type="spellStart"/>
      <w:r>
        <w:rPr>
          <w:rFonts w:ascii="Times New Roman" w:eastAsia="Times New Roman" w:hAnsi="Times New Roman" w:cs="Times New Roman"/>
          <w:sz w:val="24"/>
          <w:szCs w:val="24"/>
          <w:u w:val="single"/>
        </w:rPr>
        <w:t>Pugliesi</w:t>
      </w:r>
      <w:proofErr w:type="spellEnd"/>
    </w:p>
    <w:p w14:paraId="7F7BE6FB" w14:textId="77777777" w:rsidR="00ED694C" w:rsidRDefault="009F6308">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People from Puglia </w:t>
      </w:r>
    </w:p>
    <w:p w14:paraId="7F7BE6FC"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Summary </w:t>
      </w:r>
    </w:p>
    <w:p w14:paraId="7F7BE6F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ethnographic study will consider how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-Hoboken ethnic enclave community, who settled in Hoboken, NJ between the years of 1945 and 1975 impacted the levels of assimilation, transnationalism, and educational attainment. </w:t>
      </w:r>
    </w:p>
    <w:p w14:paraId="7F7BE6F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Historically immigr</w:t>
      </w:r>
      <w:r>
        <w:rPr>
          <w:rFonts w:ascii="Times New Roman" w:eastAsia="Times New Roman" w:hAnsi="Times New Roman" w:cs="Times New Roman"/>
          <w:sz w:val="24"/>
          <w:szCs w:val="24"/>
        </w:rPr>
        <w:t>ants have left indelible marks on their new lands and their absence has positively and negatively impacted their native lands as well. Italians who migrated to the United States brought with them values, traditions, languages in an attempt to keep “old way</w:t>
      </w:r>
      <w:r>
        <w:rPr>
          <w:rFonts w:ascii="Times New Roman" w:eastAsia="Times New Roman" w:hAnsi="Times New Roman" w:cs="Times New Roman"/>
          <w:sz w:val="24"/>
          <w:szCs w:val="24"/>
        </w:rPr>
        <w:t xml:space="preserve">s” alive while some abandoned all they knew to blend into a new culture as quickly as possible. </w:t>
      </w:r>
    </w:p>
    <w:p w14:paraId="7F7BE6F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Italian enclaves usually consisted of immigrants from a particular town or region in Italy (</w:t>
      </w:r>
      <w:proofErr w:type="spellStart"/>
      <w:r>
        <w:rPr>
          <w:rFonts w:ascii="Times New Roman" w:eastAsia="Times New Roman" w:hAnsi="Times New Roman" w:cs="Times New Roman"/>
          <w:sz w:val="24"/>
          <w:szCs w:val="24"/>
          <w:highlight w:val="white"/>
        </w:rPr>
        <w:t>Carielli</w:t>
      </w:r>
      <w:proofErr w:type="spellEnd"/>
      <w:r>
        <w:rPr>
          <w:rFonts w:ascii="Times New Roman" w:eastAsia="Times New Roman" w:hAnsi="Times New Roman" w:cs="Times New Roman"/>
          <w:sz w:val="24"/>
          <w:szCs w:val="24"/>
          <w:highlight w:val="white"/>
        </w:rPr>
        <w:t xml:space="preserve"> &amp; Grosso, 2013). Similarly, the majority of </w:t>
      </w:r>
      <w:proofErr w:type="spellStart"/>
      <w:r>
        <w:rPr>
          <w:rFonts w:ascii="Times New Roman" w:eastAsia="Times New Roman" w:hAnsi="Times New Roman" w:cs="Times New Roman"/>
          <w:sz w:val="24"/>
          <w:szCs w:val="24"/>
          <w:highlight w:val="white"/>
        </w:rPr>
        <w:t>Molfettesi</w:t>
      </w:r>
      <w:proofErr w:type="spellEnd"/>
      <w:r>
        <w:rPr>
          <w:rFonts w:ascii="Times New Roman" w:eastAsia="Times New Roman" w:hAnsi="Times New Roman" w:cs="Times New Roman"/>
          <w:sz w:val="24"/>
          <w:szCs w:val="24"/>
          <w:highlight w:val="white"/>
        </w:rPr>
        <w:t xml:space="preserve"> imm</w:t>
      </w:r>
      <w:r>
        <w:rPr>
          <w:rFonts w:ascii="Times New Roman" w:eastAsia="Times New Roman" w:hAnsi="Times New Roman" w:cs="Times New Roman"/>
          <w:sz w:val="24"/>
          <w:szCs w:val="24"/>
          <w:highlight w:val="white"/>
        </w:rPr>
        <w:t xml:space="preserve">igrants settled in Hoboken creating their ethnic enclave. </w:t>
      </w:r>
      <w:r>
        <w:rPr>
          <w:rFonts w:ascii="Times New Roman" w:eastAsia="Times New Roman" w:hAnsi="Times New Roman" w:cs="Times New Roman"/>
          <w:sz w:val="24"/>
          <w:szCs w:val="24"/>
        </w:rPr>
        <w:t>Italians who migrated to the United States assimilated within the United States less quickly than those from other countries and displayed transnational tendencies as they kept networks with their n</w:t>
      </w:r>
      <w:r>
        <w:rPr>
          <w:rFonts w:ascii="Times New Roman" w:eastAsia="Times New Roman" w:hAnsi="Times New Roman" w:cs="Times New Roman"/>
          <w:sz w:val="24"/>
          <w:szCs w:val="24"/>
        </w:rPr>
        <w:t xml:space="preserve">ative land alive and maintained traditions. </w:t>
      </w:r>
    </w:p>
    <w:p w14:paraId="7F7BE700" w14:textId="77777777" w:rsidR="00ED694C" w:rsidRDefault="00ED694C">
      <w:pPr>
        <w:spacing w:line="480" w:lineRule="auto"/>
        <w:ind w:firstLine="720"/>
        <w:rPr>
          <w:rFonts w:ascii="Times New Roman" w:eastAsia="Times New Roman" w:hAnsi="Times New Roman" w:cs="Times New Roman"/>
          <w:sz w:val="24"/>
          <w:szCs w:val="24"/>
        </w:rPr>
      </w:pPr>
    </w:p>
    <w:p w14:paraId="7F7BE701" w14:textId="77777777" w:rsidR="00ED694C" w:rsidRDefault="009F6308">
      <w:pPr>
        <w:widowControl w:val="0"/>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2 REVIEW OF LITERATURE</w:t>
      </w:r>
    </w:p>
    <w:p w14:paraId="7F7BE702"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will include a review of literature on immigration patterns and trends of Molfetta, Italy and a literature review of ethnic enclaves, assimilation, transnationalism a</w:t>
      </w:r>
      <w:r>
        <w:rPr>
          <w:rFonts w:ascii="Times New Roman" w:eastAsia="Times New Roman" w:hAnsi="Times New Roman" w:cs="Times New Roman"/>
          <w:sz w:val="24"/>
          <w:szCs w:val="24"/>
        </w:rPr>
        <w:t>nd educational attainments. Not included in this review are immigration theories including push-pull, micro and macroeconomics theories. Also absent are sub-theories of assimilation like segmented or downward assimilation or the Chicago School of Assimilat</w:t>
      </w:r>
      <w:r>
        <w:rPr>
          <w:rFonts w:ascii="Times New Roman" w:eastAsia="Times New Roman" w:hAnsi="Times New Roman" w:cs="Times New Roman"/>
          <w:sz w:val="24"/>
          <w:szCs w:val="24"/>
        </w:rPr>
        <w:t xml:space="preserve">ion (Alba &amp; Nee, 2009;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
    <w:p w14:paraId="7F7BE703"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Push-pull is a command theory generally used to explain economic, political and social </w:t>
      </w:r>
      <w:r>
        <w:rPr>
          <w:rFonts w:ascii="Times New Roman" w:eastAsia="Times New Roman" w:hAnsi="Times New Roman" w:cs="Times New Roman"/>
          <w:sz w:val="24"/>
          <w:szCs w:val="24"/>
        </w:rPr>
        <w:lastRenderedPageBreak/>
        <w:t>reasons for immigrants to leave one country to another. A manifestation of push-pull would be when a country experiences “brain drain” as educated or skilled professiona</w:t>
      </w:r>
      <w:r>
        <w:rPr>
          <w:rFonts w:ascii="Times New Roman" w:eastAsia="Times New Roman" w:hAnsi="Times New Roman" w:cs="Times New Roman"/>
          <w:sz w:val="24"/>
          <w:szCs w:val="24"/>
        </w:rPr>
        <w:t>ls leave a country with a low number of available jobs for another country with a higher number of available jobs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w:t>
      </w:r>
    </w:p>
    <w:p w14:paraId="7F7BE704"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push-pull theory is an economic immigration theory called macroeconomics where immigrants without job opp</w:t>
      </w:r>
      <w:r>
        <w:rPr>
          <w:rFonts w:ascii="Times New Roman" w:eastAsia="Times New Roman" w:hAnsi="Times New Roman" w:cs="Times New Roman"/>
          <w:sz w:val="24"/>
          <w:szCs w:val="24"/>
        </w:rPr>
        <w:t xml:space="preserve">ortunities flee to countries with more abundant economic opportunities. Microeconomics is based on a similar </w:t>
      </w:r>
      <w:proofErr w:type="spellStart"/>
      <w:r>
        <w:rPr>
          <w:rFonts w:ascii="Times New Roman" w:eastAsia="Times New Roman" w:hAnsi="Times New Roman" w:cs="Times New Roman"/>
          <w:sz w:val="24"/>
          <w:szCs w:val="24"/>
        </w:rPr>
        <w:t>immigrantion</w:t>
      </w:r>
      <w:proofErr w:type="spellEnd"/>
      <w:r>
        <w:rPr>
          <w:rFonts w:ascii="Times New Roman" w:eastAsia="Times New Roman" w:hAnsi="Times New Roman" w:cs="Times New Roman"/>
          <w:sz w:val="24"/>
          <w:szCs w:val="24"/>
        </w:rPr>
        <w:t xml:space="preserve"> pattern but focuses more on the individual’s intent to immigrate after weighing the cost-benefit analysis of the journey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w:t>
      </w:r>
      <w:r>
        <w:rPr>
          <w:rFonts w:ascii="Times New Roman" w:eastAsia="Times New Roman" w:hAnsi="Times New Roman" w:cs="Times New Roman"/>
          <w:sz w:val="24"/>
          <w:szCs w:val="24"/>
        </w:rPr>
        <w:t>baut</w:t>
      </w:r>
      <w:proofErr w:type="spellEnd"/>
      <w:r>
        <w:rPr>
          <w:rFonts w:ascii="Times New Roman" w:eastAsia="Times New Roman" w:hAnsi="Times New Roman" w:cs="Times New Roman"/>
          <w:sz w:val="24"/>
          <w:szCs w:val="24"/>
        </w:rPr>
        <w:t>, 2014).</w:t>
      </w:r>
    </w:p>
    <w:p w14:paraId="7F7BE705"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Segmented assimilation theorizes how different subgroups of a similar immigrant group assimilate to different levels of society. Downward assimilation finds the second generation of the immigrant group in a less successful position than their </w:t>
      </w:r>
      <w:proofErr w:type="gramStart"/>
      <w:r>
        <w:rPr>
          <w:rFonts w:ascii="Times New Roman" w:eastAsia="Times New Roman" w:hAnsi="Times New Roman" w:cs="Times New Roman"/>
          <w:sz w:val="24"/>
          <w:szCs w:val="24"/>
        </w:rPr>
        <w:t>first generation</w:t>
      </w:r>
      <w:proofErr w:type="gramEnd"/>
      <w:r>
        <w:rPr>
          <w:rFonts w:ascii="Times New Roman" w:eastAsia="Times New Roman" w:hAnsi="Times New Roman" w:cs="Times New Roman"/>
          <w:sz w:val="24"/>
          <w:szCs w:val="24"/>
        </w:rPr>
        <w:t xml:space="preserve"> parents. Both of these theories more appropriately apply to the children of immigrants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w:t>
      </w:r>
    </w:p>
    <w:p w14:paraId="7F7BE706" w14:textId="77777777" w:rsidR="00ED694C" w:rsidRDefault="009F6308">
      <w:pPr>
        <w:widowControl w:val="0"/>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In the first half of the 1900s, researchers of the Chicago School of assimilation suggested that immigrants would gradually as</w:t>
      </w:r>
      <w:r>
        <w:rPr>
          <w:rFonts w:ascii="Times New Roman" w:eastAsia="Times New Roman" w:hAnsi="Times New Roman" w:cs="Times New Roman"/>
          <w:sz w:val="24"/>
          <w:szCs w:val="24"/>
        </w:rPr>
        <w:t>similate to the dominant American culture and structure and with each successive generation, migrants would take on American ways while losing parts of their native land’s culture, traditions, and identity. Criticized by contemporary researchers, this orig</w:t>
      </w:r>
      <w:r>
        <w:rPr>
          <w:rFonts w:ascii="Times New Roman" w:eastAsia="Times New Roman" w:hAnsi="Times New Roman" w:cs="Times New Roman"/>
          <w:sz w:val="24"/>
          <w:szCs w:val="24"/>
        </w:rPr>
        <w:t>inal model of assimilation was once the dominant theory of immigrant adaptation for almost fifty years (</w:t>
      </w:r>
      <w:proofErr w:type="spellStart"/>
      <w:r>
        <w:rPr>
          <w:rFonts w:ascii="Times New Roman" w:eastAsia="Times New Roman" w:hAnsi="Times New Roman" w:cs="Times New Roman"/>
          <w:sz w:val="24"/>
          <w:szCs w:val="24"/>
        </w:rPr>
        <w:t>Feldmeyer</w:t>
      </w:r>
      <w:proofErr w:type="spellEnd"/>
      <w:r>
        <w:rPr>
          <w:rFonts w:ascii="Times New Roman" w:eastAsia="Times New Roman" w:hAnsi="Times New Roman" w:cs="Times New Roman"/>
          <w:sz w:val="24"/>
          <w:szCs w:val="24"/>
        </w:rPr>
        <w:t>, 2018). Other theories include an assimilation process that involves more exchange between new and existing cultures and more of a blending of</w:t>
      </w:r>
      <w:r>
        <w:rPr>
          <w:rFonts w:ascii="Times New Roman" w:eastAsia="Times New Roman" w:hAnsi="Times New Roman" w:cs="Times New Roman"/>
          <w:sz w:val="24"/>
          <w:szCs w:val="24"/>
        </w:rPr>
        <w:t xml:space="preserve"> lifestyles as immigrants continue to settle in the United States, detailing </w:t>
      </w:r>
      <w:proofErr w:type="gramStart"/>
      <w:r>
        <w:rPr>
          <w:rFonts w:ascii="Times New Roman" w:eastAsia="Times New Roman" w:hAnsi="Times New Roman" w:cs="Times New Roman"/>
          <w:sz w:val="24"/>
          <w:szCs w:val="24"/>
        </w:rPr>
        <w:t>that immigrants</w:t>
      </w:r>
      <w:proofErr w:type="gramEnd"/>
      <w:r>
        <w:rPr>
          <w:rFonts w:ascii="Times New Roman" w:eastAsia="Times New Roman" w:hAnsi="Times New Roman" w:cs="Times New Roman"/>
          <w:sz w:val="24"/>
          <w:szCs w:val="24"/>
        </w:rPr>
        <w:t xml:space="preserve"> are not the only group that adapts and changes during the immigration process. The existing culture adapts as well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w:t>
      </w:r>
    </w:p>
    <w:p w14:paraId="7F7BE707"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After a thorough revie</w:t>
      </w:r>
      <w:r>
        <w:rPr>
          <w:rFonts w:ascii="Times New Roman" w:eastAsia="Times New Roman" w:hAnsi="Times New Roman" w:cs="Times New Roman"/>
          <w:sz w:val="24"/>
          <w:szCs w:val="24"/>
        </w:rPr>
        <w:t xml:space="preserve">w of literature, this researcher felt the theories of assimilation, neo-assimilation and transnationalism were most closely reflective of the Italian American and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immigration experiences and therefore those theories were more prominently</w:t>
      </w:r>
      <w:r>
        <w:rPr>
          <w:rFonts w:ascii="Times New Roman" w:eastAsia="Times New Roman" w:hAnsi="Times New Roman" w:cs="Times New Roman"/>
          <w:sz w:val="24"/>
          <w:szCs w:val="24"/>
        </w:rPr>
        <w:t xml:space="preserve"> researched. </w:t>
      </w:r>
    </w:p>
    <w:p w14:paraId="7F7BE708"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 due to the limited amount of research on Molfetta and its people via United States’ journals and sources, this researcher used published articles and scholarly documents from Italian and European sources, in originally published Engl</w:t>
      </w:r>
      <w:r>
        <w:rPr>
          <w:rFonts w:ascii="Times New Roman" w:eastAsia="Times New Roman" w:hAnsi="Times New Roman" w:cs="Times New Roman"/>
          <w:sz w:val="24"/>
          <w:szCs w:val="24"/>
        </w:rPr>
        <w:t xml:space="preserve">ish or translated from Italian by the researcher. Nevertheless, there were few available research items on immigrants from Molfetta and therefore this study was conducted to close these gaps in literature and provide research specifically on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w:t>
      </w:r>
      <w:r>
        <w:rPr>
          <w:rFonts w:ascii="Times New Roman" w:eastAsia="Times New Roman" w:hAnsi="Times New Roman" w:cs="Times New Roman"/>
          <w:sz w:val="24"/>
          <w:szCs w:val="24"/>
        </w:rPr>
        <w:t xml:space="preserve">ricans. </w:t>
      </w:r>
    </w:p>
    <w:p w14:paraId="7F7BE709"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Italian Immigration</w:t>
      </w:r>
    </w:p>
    <w:p w14:paraId="7F7BE70A"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Italians turned to immigration in large numbers during the period of 1861-1985 when over 26 million people emigrated, averaging 3.4 million per decade between 1875 and 1928 and two million between 1929 and 1975 (Del Boca &amp; </w:t>
      </w:r>
      <w:proofErr w:type="spellStart"/>
      <w:r>
        <w:rPr>
          <w:rFonts w:ascii="Times New Roman" w:eastAsia="Times New Roman" w:hAnsi="Times New Roman" w:cs="Times New Roman"/>
          <w:sz w:val="24"/>
          <w:szCs w:val="24"/>
        </w:rPr>
        <w:t>Vent</w:t>
      </w:r>
      <w:r>
        <w:rPr>
          <w:rFonts w:ascii="Times New Roman" w:eastAsia="Times New Roman" w:hAnsi="Times New Roman" w:cs="Times New Roman"/>
          <w:sz w:val="24"/>
          <w:szCs w:val="24"/>
        </w:rPr>
        <w:t>urini</w:t>
      </w:r>
      <w:proofErr w:type="spellEnd"/>
      <w:r>
        <w:rPr>
          <w:rFonts w:ascii="Times New Roman" w:eastAsia="Times New Roman" w:hAnsi="Times New Roman" w:cs="Times New Roman"/>
          <w:sz w:val="24"/>
          <w:szCs w:val="24"/>
        </w:rPr>
        <w:t xml:space="preserve">, 2003). Between 1875 and 1928, 17 million Italians emigrated abroad, and between 1929 and 1985 nine million Italians left Italy (Del Boca &amp; </w:t>
      </w:r>
      <w:proofErr w:type="spellStart"/>
      <w:r>
        <w:rPr>
          <w:rFonts w:ascii="Times New Roman" w:eastAsia="Times New Roman" w:hAnsi="Times New Roman" w:cs="Times New Roman"/>
          <w:sz w:val="24"/>
          <w:szCs w:val="24"/>
        </w:rPr>
        <w:t>Venturini</w:t>
      </w:r>
      <w:proofErr w:type="spellEnd"/>
      <w:r>
        <w:rPr>
          <w:rFonts w:ascii="Times New Roman" w:eastAsia="Times New Roman" w:hAnsi="Times New Roman" w:cs="Times New Roman"/>
          <w:sz w:val="24"/>
          <w:szCs w:val="24"/>
        </w:rPr>
        <w:t xml:space="preserve">, 2003). Approximately a quarter of all Italians migrated (Del Boca &amp; </w:t>
      </w:r>
      <w:proofErr w:type="spellStart"/>
      <w:r>
        <w:rPr>
          <w:rFonts w:ascii="Times New Roman" w:eastAsia="Times New Roman" w:hAnsi="Times New Roman" w:cs="Times New Roman"/>
          <w:sz w:val="24"/>
          <w:szCs w:val="24"/>
        </w:rPr>
        <w:t>Venturini</w:t>
      </w:r>
      <w:proofErr w:type="spellEnd"/>
      <w:r>
        <w:rPr>
          <w:rFonts w:ascii="Times New Roman" w:eastAsia="Times New Roman" w:hAnsi="Times New Roman" w:cs="Times New Roman"/>
          <w:sz w:val="24"/>
          <w:szCs w:val="24"/>
        </w:rPr>
        <w:t xml:space="preserve">, 2003). </w:t>
      </w:r>
    </w:p>
    <w:p w14:paraId="7F7BE70B"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Southern Ita</w:t>
      </w:r>
      <w:r>
        <w:rPr>
          <w:rFonts w:ascii="Times New Roman" w:eastAsia="Times New Roman" w:hAnsi="Times New Roman" w:cs="Times New Roman"/>
          <w:sz w:val="24"/>
          <w:szCs w:val="24"/>
        </w:rPr>
        <w:t>ly had become overpopulated, as its population increased from 6.9 million in 1871 to 10.1 million in 1936 and 11.9 million in 1951 (Dickinson, 1955). The economy was stagnant, but the population increased by five million between those years. Despite high n</w:t>
      </w:r>
      <w:r>
        <w:rPr>
          <w:rFonts w:ascii="Times New Roman" w:eastAsia="Times New Roman" w:hAnsi="Times New Roman" w:cs="Times New Roman"/>
          <w:sz w:val="24"/>
          <w:szCs w:val="24"/>
        </w:rPr>
        <w:t>umbers of migration, the agricultural productivity remained virtually unchanged (Dickinson, 1955). This economic flatness compounded the already existing problems and made it increasingly difficult to feed an expanding population. Further, the fishing indu</w:t>
      </w:r>
      <w:r>
        <w:rPr>
          <w:rFonts w:ascii="Times New Roman" w:eastAsia="Times New Roman" w:hAnsi="Times New Roman" w:cs="Times New Roman"/>
          <w:sz w:val="24"/>
          <w:szCs w:val="24"/>
        </w:rPr>
        <w:t xml:space="preserve">stry and environment became depleted </w:t>
      </w:r>
      <w:r>
        <w:rPr>
          <w:rFonts w:ascii="Times New Roman" w:eastAsia="Times New Roman" w:hAnsi="Times New Roman" w:cs="Times New Roman"/>
          <w:sz w:val="24"/>
          <w:szCs w:val="24"/>
        </w:rPr>
        <w:lastRenderedPageBreak/>
        <w:t>by the end of the 19th century and fisher mongers had to travel farther than in the past to North Africa and east of the Mediterranean Sea to find fish. This contributed to the outward migration of the late 19th century</w:t>
      </w:r>
      <w:r>
        <w:rPr>
          <w:rFonts w:ascii="Times New Roman" w:eastAsia="Times New Roman" w:hAnsi="Times New Roman" w:cs="Times New Roman"/>
          <w:sz w:val="24"/>
          <w:szCs w:val="24"/>
        </w:rPr>
        <w:t xml:space="preserve"> and early 20th century (</w:t>
      </w:r>
      <w:r>
        <w:rPr>
          <w:rFonts w:ascii="Times New Roman" w:eastAsia="Times New Roman" w:hAnsi="Times New Roman" w:cs="Times New Roman"/>
          <w:sz w:val="24"/>
          <w:szCs w:val="24"/>
          <w:highlight w:val="white"/>
        </w:rPr>
        <w:t>(McKibben, 2010).</w:t>
      </w:r>
    </w:p>
    <w:p w14:paraId="7F7BE70C"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Europe, the Industrial Revolution left artisans, including Italian artisans, without work. It also increased agricultural production and urbanization and therefore, agricultural laborers had to now find</w:t>
      </w:r>
      <w:r>
        <w:rPr>
          <w:rFonts w:ascii="Times New Roman" w:eastAsia="Times New Roman" w:hAnsi="Times New Roman" w:cs="Times New Roman"/>
          <w:sz w:val="24"/>
          <w:szCs w:val="24"/>
        </w:rPr>
        <w:t xml:space="preserve"> different ways to earn money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Buliga</w:t>
      </w:r>
      <w:proofErr w:type="spellEnd"/>
      <w:r>
        <w:rPr>
          <w:rFonts w:ascii="Times New Roman" w:eastAsia="Times New Roman" w:hAnsi="Times New Roman" w:cs="Times New Roman"/>
          <w:sz w:val="24"/>
          <w:szCs w:val="24"/>
          <w:highlight w:val="white"/>
        </w:rPr>
        <w:t xml:space="preserve">, 2016). </w:t>
      </w:r>
      <w:r>
        <w:rPr>
          <w:rFonts w:ascii="Times New Roman" w:eastAsia="Times New Roman" w:hAnsi="Times New Roman" w:cs="Times New Roman"/>
          <w:sz w:val="24"/>
          <w:szCs w:val="24"/>
        </w:rPr>
        <w:t xml:space="preserve">These reasons forced Italians to search for better opportunities in other European countries and overseas (Del Boca &amp; </w:t>
      </w:r>
      <w:proofErr w:type="spellStart"/>
      <w:r>
        <w:rPr>
          <w:rFonts w:ascii="Times New Roman" w:eastAsia="Times New Roman" w:hAnsi="Times New Roman" w:cs="Times New Roman"/>
          <w:sz w:val="24"/>
          <w:szCs w:val="24"/>
        </w:rPr>
        <w:t>Venturini</w:t>
      </w:r>
      <w:proofErr w:type="spellEnd"/>
      <w:r>
        <w:rPr>
          <w:rFonts w:ascii="Times New Roman" w:eastAsia="Times New Roman" w:hAnsi="Times New Roman" w:cs="Times New Roman"/>
          <w:sz w:val="24"/>
          <w:szCs w:val="24"/>
        </w:rPr>
        <w:t>, 2003). Pamphlets and flyers about prosperity in the United States from travel age</w:t>
      </w:r>
      <w:r>
        <w:rPr>
          <w:rFonts w:ascii="Times New Roman" w:eastAsia="Times New Roman" w:hAnsi="Times New Roman" w:cs="Times New Roman"/>
          <w:sz w:val="24"/>
          <w:szCs w:val="24"/>
        </w:rPr>
        <w:t xml:space="preserve">nts looking to profit off desperate and ignorant Italians encouraged them to migrate across the Atlantic Ocean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w:t>
      </w:r>
      <w:proofErr w:type="spellStart"/>
      <w:r>
        <w:rPr>
          <w:rFonts w:ascii="Times New Roman" w:eastAsia="Times New Roman" w:hAnsi="Times New Roman" w:cs="Times New Roman"/>
          <w:sz w:val="24"/>
          <w:szCs w:val="24"/>
        </w:rPr>
        <w:t>Buliga</w:t>
      </w:r>
      <w:proofErr w:type="spellEnd"/>
      <w:r>
        <w:rPr>
          <w:rFonts w:ascii="Times New Roman" w:eastAsia="Times New Roman" w:hAnsi="Times New Roman" w:cs="Times New Roman"/>
          <w:sz w:val="24"/>
          <w:szCs w:val="24"/>
        </w:rPr>
        <w:t>, 2016). Politics, too, caused some migration by forcing some into exile (</w:t>
      </w:r>
      <w:proofErr w:type="spellStart"/>
      <w:r>
        <w:rPr>
          <w:rFonts w:ascii="Times New Roman" w:eastAsia="Times New Roman" w:hAnsi="Times New Roman" w:cs="Times New Roman"/>
          <w:sz w:val="24"/>
          <w:szCs w:val="24"/>
        </w:rPr>
        <w:t>Buliga</w:t>
      </w:r>
      <w:proofErr w:type="spellEnd"/>
      <w:r>
        <w:rPr>
          <w:rFonts w:ascii="Times New Roman" w:eastAsia="Times New Roman" w:hAnsi="Times New Roman" w:cs="Times New Roman"/>
          <w:sz w:val="24"/>
          <w:szCs w:val="24"/>
        </w:rPr>
        <w:t>, 2016). In fact, a histori</w:t>
      </w:r>
      <w:r>
        <w:rPr>
          <w:rFonts w:ascii="Times New Roman" w:eastAsia="Times New Roman" w:hAnsi="Times New Roman" w:cs="Times New Roman"/>
          <w:sz w:val="24"/>
          <w:szCs w:val="24"/>
        </w:rPr>
        <w:t xml:space="preserve">an, political and eventual Harvard professor Gaetano </w:t>
      </w:r>
      <w:proofErr w:type="spellStart"/>
      <w:r>
        <w:rPr>
          <w:rFonts w:ascii="Times New Roman" w:eastAsia="Times New Roman" w:hAnsi="Times New Roman" w:cs="Times New Roman"/>
          <w:sz w:val="24"/>
          <w:szCs w:val="24"/>
        </w:rPr>
        <w:t>Salvemini</w:t>
      </w:r>
      <w:proofErr w:type="spellEnd"/>
      <w:r>
        <w:rPr>
          <w:rFonts w:ascii="Times New Roman" w:eastAsia="Times New Roman" w:hAnsi="Times New Roman" w:cs="Times New Roman"/>
          <w:sz w:val="24"/>
          <w:szCs w:val="24"/>
        </w:rPr>
        <w:t xml:space="preserve">, born in Molfetta, Italy, found himself exiled to the United States by Benito Mussolini’s Fascist dictatorship in 1927 (Killinger, 2002). </w:t>
      </w:r>
    </w:p>
    <w:p w14:paraId="7F7BE70D"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Immigration between Italy and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during</w:t>
      </w:r>
      <w:r>
        <w:rPr>
          <w:rFonts w:ascii="Times New Roman" w:eastAsia="Times New Roman" w:hAnsi="Times New Roman" w:cs="Times New Roman"/>
          <w:sz w:val="24"/>
          <w:szCs w:val="24"/>
          <w:highlight w:val="white"/>
        </w:rPr>
        <w:t xml:space="preserve"> World Wars I &amp; II slowed to a halt. In the three decades following World War II, immigration increased again. Although Italian immigration to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saw drastically smaller numbers than at the turn of the 20th century, over seven million Italia</w:t>
      </w:r>
      <w:r>
        <w:rPr>
          <w:rFonts w:ascii="Times New Roman" w:eastAsia="Times New Roman" w:hAnsi="Times New Roman" w:cs="Times New Roman"/>
          <w:sz w:val="24"/>
          <w:szCs w:val="24"/>
          <w:highlight w:val="white"/>
        </w:rPr>
        <w:t>ns migrated between 1945 and 1975, fleeing Italy’s fractured political and economic systems after the fascist dictatorship of Mussolini fell (</w:t>
      </w:r>
      <w:proofErr w:type="spellStart"/>
      <w:r>
        <w:rPr>
          <w:rFonts w:ascii="Times New Roman" w:eastAsia="Times New Roman" w:hAnsi="Times New Roman" w:cs="Times New Roman"/>
          <w:sz w:val="24"/>
          <w:szCs w:val="24"/>
          <w:highlight w:val="white"/>
        </w:rPr>
        <w:t>Ruberto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Sciorra</w:t>
      </w:r>
      <w:proofErr w:type="spellEnd"/>
      <w:r>
        <w:rPr>
          <w:rFonts w:ascii="Times New Roman" w:eastAsia="Times New Roman" w:hAnsi="Times New Roman" w:cs="Times New Roman"/>
          <w:sz w:val="24"/>
          <w:szCs w:val="24"/>
          <w:highlight w:val="white"/>
        </w:rPr>
        <w:t>, 2017). Unemployment in Italy rose to 1.6 million people in 1947 (</w:t>
      </w:r>
      <w:proofErr w:type="spellStart"/>
      <w:r>
        <w:rPr>
          <w:rFonts w:ascii="Times New Roman" w:eastAsia="Times New Roman" w:hAnsi="Times New Roman" w:cs="Times New Roman"/>
          <w:sz w:val="24"/>
          <w:szCs w:val="24"/>
          <w:highlight w:val="white"/>
        </w:rPr>
        <w:t>Ruberto</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Sciorra</w:t>
      </w:r>
      <w:proofErr w:type="spellEnd"/>
      <w:r>
        <w:rPr>
          <w:rFonts w:ascii="Times New Roman" w:eastAsia="Times New Roman" w:hAnsi="Times New Roman" w:cs="Times New Roman"/>
          <w:sz w:val="24"/>
          <w:szCs w:val="24"/>
          <w:highlight w:val="white"/>
        </w:rPr>
        <w:t>, 2017). Duri</w:t>
      </w:r>
      <w:r>
        <w:rPr>
          <w:rFonts w:ascii="Times New Roman" w:eastAsia="Times New Roman" w:hAnsi="Times New Roman" w:cs="Times New Roman"/>
          <w:sz w:val="24"/>
          <w:szCs w:val="24"/>
          <w:highlight w:val="white"/>
        </w:rPr>
        <w:t xml:space="preserve">ng these three post-World War II decades, tens of thousands of Italians moved to northern Italian cities, northern European countries, Australia, Argentina, Canada, Venezuela and the </w:t>
      </w:r>
      <w:r>
        <w:rPr>
          <w:rFonts w:ascii="Times New Roman" w:eastAsia="Times New Roman" w:hAnsi="Times New Roman" w:cs="Times New Roman"/>
          <w:sz w:val="24"/>
          <w:szCs w:val="24"/>
        </w:rPr>
        <w:t>United States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While very little documented literature can be found regar</w:t>
      </w:r>
      <w:r>
        <w:rPr>
          <w:rFonts w:ascii="Times New Roman" w:eastAsia="Times New Roman" w:hAnsi="Times New Roman" w:cs="Times New Roman"/>
          <w:sz w:val="24"/>
          <w:szCs w:val="24"/>
        </w:rPr>
        <w:t xml:space="preserve">ding this immigration wave, it was nonetheless the second largest Italian migration movement to destinations all over </w:t>
      </w:r>
      <w:r>
        <w:rPr>
          <w:rFonts w:ascii="Times New Roman" w:eastAsia="Times New Roman" w:hAnsi="Times New Roman" w:cs="Times New Roman"/>
          <w:sz w:val="24"/>
          <w:szCs w:val="24"/>
        </w:rPr>
        <w:lastRenderedPageBreak/>
        <w:t>the world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2017). </w:t>
      </w:r>
    </w:p>
    <w:p w14:paraId="7F7BE70E"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Immigration and Nationality Act of 1965, Italian immigration to the United States grew aga</w:t>
      </w:r>
      <w:r>
        <w:rPr>
          <w:rFonts w:ascii="Times New Roman" w:eastAsia="Times New Roman" w:hAnsi="Times New Roman" w:cs="Times New Roman"/>
          <w:sz w:val="24"/>
          <w:szCs w:val="24"/>
        </w:rPr>
        <w:t>in when 10,821 immigrants arrived in 1965 and 25,154 in 1966. These numbers grew until the 1970s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2017). From the 1970s and continuing today, Italian immigrants still migrate around the world in smaller and inconsistent numbers compared </w:t>
      </w:r>
      <w:r>
        <w:rPr>
          <w:rFonts w:ascii="Times New Roman" w:eastAsia="Times New Roman" w:hAnsi="Times New Roman" w:cs="Times New Roman"/>
          <w:sz w:val="24"/>
          <w:szCs w:val="24"/>
        </w:rPr>
        <w:t>to earlier waves. Italian immigration to the United States began to sharply decline in the 1970s as Italy began to experience an economic boom, especially in the northern areas, as Italian goods became trendy and tourism expanded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2017).</w:t>
      </w:r>
      <w:r>
        <w:rPr>
          <w:rFonts w:ascii="Times New Roman" w:eastAsia="Times New Roman" w:hAnsi="Times New Roman" w:cs="Times New Roman"/>
          <w:sz w:val="24"/>
          <w:szCs w:val="24"/>
        </w:rPr>
        <w:t xml:space="preserve"> </w:t>
      </w:r>
    </w:p>
    <w:p w14:paraId="7F7BE70F"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Puglia Immigration</w:t>
      </w:r>
    </w:p>
    <w:p w14:paraId="7F7BE710"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sharing agricultural and economic problems with other parts of southern Italy, people from Puglia (</w:t>
      </w:r>
      <w:proofErr w:type="spellStart"/>
      <w:r>
        <w:rPr>
          <w:rFonts w:ascii="Times New Roman" w:eastAsia="Times New Roman" w:hAnsi="Times New Roman" w:cs="Times New Roman"/>
          <w:i/>
          <w:sz w:val="24"/>
          <w:szCs w:val="24"/>
        </w:rPr>
        <w:t>Pugliesi</w:t>
      </w:r>
      <w:proofErr w:type="spellEnd"/>
      <w:r>
        <w:rPr>
          <w:rFonts w:ascii="Times New Roman" w:eastAsia="Times New Roman" w:hAnsi="Times New Roman" w:cs="Times New Roman"/>
          <w:sz w:val="24"/>
          <w:szCs w:val="24"/>
        </w:rPr>
        <w:t xml:space="preserve">) did not leave the area at the same rates as did people from other regions. Only 50,000 people from Puglia migrated in </w:t>
      </w:r>
      <w:r>
        <w:rPr>
          <w:rFonts w:ascii="Times New Roman" w:eastAsia="Times New Roman" w:hAnsi="Times New Roman" w:cs="Times New Roman"/>
          <w:sz w:val="24"/>
          <w:szCs w:val="24"/>
        </w:rPr>
        <w:t xml:space="preserve">the first wave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 In the years immediately following World War I, the number of Italians who left Puglia reached a new high in 1913 as people sought to escape political unrest in Puglia. However, when the world became embroile</w:t>
      </w:r>
      <w:r>
        <w:rPr>
          <w:rFonts w:ascii="Times New Roman" w:eastAsia="Times New Roman" w:hAnsi="Times New Roman" w:cs="Times New Roman"/>
          <w:sz w:val="24"/>
          <w:szCs w:val="24"/>
        </w:rPr>
        <w:t xml:space="preserve">d in a global economic crisis in the late 1920s, again, few left Puglia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 Seven thousand people left in 1922, and only 2000 left in 1928. These immigration numbers continued to decline through the 1930s, dropping to insignifi</w:t>
      </w:r>
      <w:r>
        <w:rPr>
          <w:rFonts w:ascii="Times New Roman" w:eastAsia="Times New Roman" w:hAnsi="Times New Roman" w:cs="Times New Roman"/>
          <w:sz w:val="24"/>
          <w:szCs w:val="24"/>
        </w:rPr>
        <w:t xml:space="preserve">cant levels during World War II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w:t>
      </w:r>
    </w:p>
    <w:p w14:paraId="7F7BE711"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World War II decimated war-torn fishing and trading ports, producing an increased poverty and insufficient food supply (</w:t>
      </w:r>
      <w:proofErr w:type="spellStart"/>
      <w:r>
        <w:rPr>
          <w:rFonts w:ascii="Times New Roman" w:eastAsia="Times New Roman" w:hAnsi="Times New Roman" w:cs="Times New Roman"/>
          <w:sz w:val="24"/>
          <w:szCs w:val="24"/>
        </w:rPr>
        <w:t>Talesco</w:t>
      </w:r>
      <w:proofErr w:type="spellEnd"/>
      <w:r>
        <w:rPr>
          <w:rFonts w:ascii="Times New Roman" w:eastAsia="Times New Roman" w:hAnsi="Times New Roman" w:cs="Times New Roman"/>
          <w:sz w:val="24"/>
          <w:szCs w:val="24"/>
        </w:rPr>
        <w:t>, 2011), and thus, in the years following the war, Puglia emigr</w:t>
      </w:r>
      <w:r>
        <w:rPr>
          <w:rFonts w:ascii="Times New Roman" w:eastAsia="Times New Roman" w:hAnsi="Times New Roman" w:cs="Times New Roman"/>
          <w:sz w:val="24"/>
          <w:szCs w:val="24"/>
        </w:rPr>
        <w:t xml:space="preserve">ation would increase again, reaching a new high of 70,000 natives leaving in 1962 alone. Between the years of 1946-1976, Puglia had the third highest number of departures among the other Italian regions, following only Campania and Veneto (O'Connor &amp; </w:t>
      </w:r>
      <w:proofErr w:type="spellStart"/>
      <w:r>
        <w:rPr>
          <w:rFonts w:ascii="Times New Roman" w:eastAsia="Times New Roman" w:hAnsi="Times New Roman" w:cs="Times New Roman"/>
          <w:sz w:val="24"/>
          <w:szCs w:val="24"/>
        </w:rPr>
        <w:t>Cosmi</w:t>
      </w:r>
      <w:r>
        <w:rPr>
          <w:rFonts w:ascii="Times New Roman" w:eastAsia="Times New Roman" w:hAnsi="Times New Roman" w:cs="Times New Roman"/>
          <w:sz w:val="24"/>
          <w:szCs w:val="24"/>
        </w:rPr>
        <w:t>ni</w:t>
      </w:r>
      <w:proofErr w:type="spellEnd"/>
      <w:r>
        <w:rPr>
          <w:rFonts w:ascii="Times New Roman" w:eastAsia="Times New Roman" w:hAnsi="Times New Roman" w:cs="Times New Roman"/>
          <w:sz w:val="24"/>
          <w:szCs w:val="24"/>
        </w:rPr>
        <w:t xml:space="preserve">-Rose, </w:t>
      </w:r>
      <w:r>
        <w:rPr>
          <w:rFonts w:ascii="Times New Roman" w:eastAsia="Times New Roman" w:hAnsi="Times New Roman" w:cs="Times New Roman"/>
          <w:sz w:val="24"/>
          <w:szCs w:val="24"/>
        </w:rPr>
        <w:lastRenderedPageBreak/>
        <w:t xml:space="preserve">2013). These </w:t>
      </w:r>
      <w:proofErr w:type="spellStart"/>
      <w:r>
        <w:rPr>
          <w:rFonts w:ascii="Times New Roman" w:eastAsia="Times New Roman" w:hAnsi="Times New Roman" w:cs="Times New Roman"/>
          <w:sz w:val="24"/>
          <w:szCs w:val="24"/>
        </w:rPr>
        <w:t>Pugliesi</w:t>
      </w:r>
      <w:proofErr w:type="spellEnd"/>
      <w:r>
        <w:rPr>
          <w:rFonts w:ascii="Times New Roman" w:eastAsia="Times New Roman" w:hAnsi="Times New Roman" w:cs="Times New Roman"/>
          <w:sz w:val="24"/>
          <w:szCs w:val="24"/>
        </w:rPr>
        <w:t xml:space="preserve"> left for other European cities, northern Italian cities and Australia that had stronger economies and more job opportunities than did Italy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w:t>
      </w:r>
      <w:proofErr w:type="spellStart"/>
      <w:r>
        <w:rPr>
          <w:rFonts w:ascii="Times New Roman" w:eastAsia="Times New Roman" w:hAnsi="Times New Roman" w:cs="Times New Roman"/>
          <w:sz w:val="24"/>
          <w:szCs w:val="24"/>
        </w:rPr>
        <w:t>Talesco</w:t>
      </w:r>
      <w:proofErr w:type="spellEnd"/>
      <w:r>
        <w:rPr>
          <w:rFonts w:ascii="Times New Roman" w:eastAsia="Times New Roman" w:hAnsi="Times New Roman" w:cs="Times New Roman"/>
          <w:sz w:val="24"/>
          <w:szCs w:val="24"/>
        </w:rPr>
        <w:t xml:space="preserve"> 2011). </w:t>
      </w:r>
    </w:p>
    <w:p w14:paraId="7F7BE712"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Between the years of 1876-1976, Puglia saw the highest rates of migration during 1913, 1920, 1957 and 1966. The rates of immigration in these years coincide with the first wave (1913, 1920) and the second wave (1957, 1966). Also, these peak numbers related</w:t>
      </w:r>
      <w:r>
        <w:rPr>
          <w:rFonts w:ascii="Times New Roman" w:eastAsia="Times New Roman" w:hAnsi="Times New Roman" w:cs="Times New Roman"/>
          <w:sz w:val="24"/>
          <w:szCs w:val="24"/>
        </w:rPr>
        <w:t xml:space="preserve"> to the United States immigration policies, World Wars and the economic problems in Puglia. Immigration rates were high when United States immigration policies were more favorable for immigrants and economic problems were more desperate. Immigration slowed</w:t>
      </w:r>
      <w:r>
        <w:rPr>
          <w:rFonts w:ascii="Times New Roman" w:eastAsia="Times New Roman" w:hAnsi="Times New Roman" w:cs="Times New Roman"/>
          <w:sz w:val="24"/>
          <w:szCs w:val="24"/>
        </w:rPr>
        <w:t xml:space="preserve"> during the world wars (King, Mortimer &amp; Strachan, 1983).</w:t>
      </w:r>
    </w:p>
    <w:p w14:paraId="7F7BE713"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Molfetta Immigration</w:t>
      </w:r>
    </w:p>
    <w:p w14:paraId="7F7BE714"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migration history of the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people was different from the migration history of those from other parts of Italy. More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left after 1945 than they did in the </w:t>
      </w:r>
      <w:r>
        <w:rPr>
          <w:rFonts w:ascii="Times New Roman" w:eastAsia="Times New Roman" w:hAnsi="Times New Roman" w:cs="Times New Roman"/>
          <w:sz w:val="24"/>
          <w:szCs w:val="24"/>
        </w:rPr>
        <w:t xml:space="preserve">19th century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Despite the agricultural, fishing and economic challenges, the percentage of immigrants leaving Molfetta was small compared to those who left other regions. By the first decade of the 1900s, 60% of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 xml:space="preserve">mmigrants left for the United States, while 30% left for Argentina and the rest landed in Brazil with a few venturing to South Africa, Australia and New Zealand. During the 1920s, approximately 600-700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people migrated per year (O'Connor &amp; </w:t>
      </w:r>
      <w:proofErr w:type="spellStart"/>
      <w:r>
        <w:rPr>
          <w:rFonts w:ascii="Times New Roman" w:eastAsia="Times New Roman" w:hAnsi="Times New Roman" w:cs="Times New Roman"/>
          <w:sz w:val="24"/>
          <w:szCs w:val="24"/>
        </w:rPr>
        <w:t>Cosmin</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-Rose, 2013). Of these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migrants, 35% of them were farmers (</w:t>
      </w:r>
      <w:proofErr w:type="spellStart"/>
      <w:r>
        <w:rPr>
          <w:rFonts w:ascii="Times New Roman" w:eastAsia="Times New Roman" w:hAnsi="Times New Roman" w:cs="Times New Roman"/>
          <w:i/>
          <w:sz w:val="24"/>
          <w:szCs w:val="24"/>
        </w:rPr>
        <w:t>contadini</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 were workers in field building, artisans, mechanics, shoemakers, pasta makers and about 25% were fishermen and sailors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 Immigration numbe</w:t>
      </w:r>
      <w:r>
        <w:rPr>
          <w:rFonts w:ascii="Times New Roman" w:eastAsia="Times New Roman" w:hAnsi="Times New Roman" w:cs="Times New Roman"/>
          <w:sz w:val="24"/>
          <w:szCs w:val="24"/>
        </w:rPr>
        <w:t xml:space="preserve">rs dropped drastically by half in the 1930s as the world was suffering from a global economic crisis. Yet in 1938 and 1939, over a thousand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left </w:t>
      </w:r>
      <w:r>
        <w:rPr>
          <w:rFonts w:ascii="Times New Roman" w:eastAsia="Times New Roman" w:hAnsi="Times New Roman" w:cs="Times New Roman"/>
          <w:sz w:val="24"/>
          <w:szCs w:val="24"/>
        </w:rPr>
        <w:lastRenderedPageBreak/>
        <w:t>with 300 of them settling in other countries including Italian colonies in North Africa. World War I</w:t>
      </w:r>
      <w:r>
        <w:rPr>
          <w:rFonts w:ascii="Times New Roman" w:eastAsia="Times New Roman" w:hAnsi="Times New Roman" w:cs="Times New Roman"/>
          <w:sz w:val="24"/>
          <w:szCs w:val="24"/>
        </w:rPr>
        <w:t xml:space="preserve">I stopped all immigration to and from Molfetta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w:t>
      </w:r>
    </w:p>
    <w:p w14:paraId="7F7BE715"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people from Molfetta migrated after the end of World War II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Chiarello</w:t>
      </w:r>
      <w:proofErr w:type="spellEnd"/>
      <w:r>
        <w:rPr>
          <w:rFonts w:ascii="Times New Roman" w:eastAsia="Times New Roman" w:hAnsi="Times New Roman" w:cs="Times New Roman"/>
          <w:sz w:val="24"/>
          <w:szCs w:val="24"/>
          <w:highlight w:val="white"/>
        </w:rPr>
        <w:t xml:space="preserve">, Martinelli, </w:t>
      </w:r>
      <w:proofErr w:type="spellStart"/>
      <w:r>
        <w:rPr>
          <w:rFonts w:ascii="Times New Roman" w:eastAsia="Times New Roman" w:hAnsi="Times New Roman" w:cs="Times New Roman"/>
          <w:sz w:val="24"/>
          <w:szCs w:val="24"/>
          <w:highlight w:val="white"/>
        </w:rPr>
        <w:t>Viesti</w:t>
      </w:r>
      <w:proofErr w:type="spellEnd"/>
      <w:r>
        <w:rPr>
          <w:rFonts w:ascii="Times New Roman" w:eastAsia="Times New Roman" w:hAnsi="Times New Roman" w:cs="Times New Roman"/>
          <w:sz w:val="24"/>
          <w:szCs w:val="24"/>
          <w:highlight w:val="white"/>
        </w:rPr>
        <w:t xml:space="preserve">, 2001). </w:t>
      </w:r>
      <w:r>
        <w:rPr>
          <w:rFonts w:ascii="Times New Roman" w:eastAsia="Times New Roman" w:hAnsi="Times New Roman" w:cs="Times New Roman"/>
          <w:sz w:val="24"/>
          <w:szCs w:val="24"/>
        </w:rPr>
        <w:t>World War II had destroyed the economy of Molfetta. Industries had clos</w:t>
      </w:r>
      <w:r>
        <w:rPr>
          <w:rFonts w:ascii="Times New Roman" w:eastAsia="Times New Roman" w:hAnsi="Times New Roman" w:cs="Times New Roman"/>
          <w:sz w:val="24"/>
          <w:szCs w:val="24"/>
        </w:rPr>
        <w:t>ed, maritime trade had ceased, and the fishing industry was taken over by the occupying armed forces. Immigration seemed like one of the only viable options available. Women joined the immigration waves as well, something that did not happen at the turn of</w:t>
      </w:r>
      <w:r>
        <w:rPr>
          <w:rFonts w:ascii="Times New Roman" w:eastAsia="Times New Roman" w:hAnsi="Times New Roman" w:cs="Times New Roman"/>
          <w:sz w:val="24"/>
          <w:szCs w:val="24"/>
        </w:rPr>
        <w:t xml:space="preserve"> the 20th century. In the past, men or young boys had emigrated alone, leaving their families to search for work but planning to return; however, World War II had left many young widows who now wanted to join family members abroad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w:t>
      </w:r>
      <w:r>
        <w:rPr>
          <w:rFonts w:ascii="Times New Roman" w:eastAsia="Times New Roman" w:hAnsi="Times New Roman" w:cs="Times New Roman"/>
          <w:sz w:val="24"/>
          <w:szCs w:val="24"/>
        </w:rPr>
        <w:t xml:space="preserve"> 2013).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people migrated all over the world and left for the United States in greater proportions than they had during the turn of the century wave. </w:t>
      </w:r>
    </w:p>
    <w:p w14:paraId="7F7BE716"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United States, in 1952 and 1965, gave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people two more reasons to consider emigrat</w:t>
      </w:r>
      <w:r>
        <w:rPr>
          <w:rFonts w:ascii="Times New Roman" w:eastAsia="Times New Roman" w:hAnsi="Times New Roman" w:cs="Times New Roman"/>
          <w:sz w:val="24"/>
          <w:szCs w:val="24"/>
        </w:rPr>
        <w:t xml:space="preserve">ion. In 1952, the United States passed the McCarran-Walter Act, which relaxed the immigration quotas. In 1965, the United States passed the Immigration and Nationality Act of 1965, also known as the Hart-Cellar Act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Waters, at al., 2009</w:t>
      </w:r>
      <w:r>
        <w:rPr>
          <w:rFonts w:ascii="Times New Roman" w:eastAsia="Times New Roman" w:hAnsi="Times New Roman" w:cs="Times New Roman"/>
          <w:sz w:val="24"/>
          <w:szCs w:val="24"/>
          <w:highlight w:val="white"/>
        </w:rPr>
        <w:t>). The Act of 1965 o</w:t>
      </w:r>
      <w:r>
        <w:rPr>
          <w:rFonts w:ascii="Times New Roman" w:eastAsia="Times New Roman" w:hAnsi="Times New Roman" w:cs="Times New Roman"/>
          <w:sz w:val="24"/>
          <w:szCs w:val="24"/>
          <w:highlight w:val="white"/>
        </w:rPr>
        <w:t xml:space="preserve">verhauled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 xml:space="preserve">immigration system and legislation gave highly skilled immigrants an opportunity to enter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and allowed for people with families already in the United States to immigrate ("Immigration and Nationality Act of 1965</w:t>
      </w:r>
      <w:r>
        <w:rPr>
          <w:rFonts w:ascii="Times New Roman" w:eastAsia="Times New Roman" w:hAnsi="Times New Roman" w:cs="Times New Roman"/>
          <w:sz w:val="24"/>
          <w:szCs w:val="24"/>
          <w:highlight w:val="white"/>
        </w:rPr>
        <w:t xml:space="preserve"> | US House of Representatives: History, Art &amp; Archives", 2020). </w:t>
      </w:r>
    </w:p>
    <w:p w14:paraId="7F7BE717"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Since some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had immigrated to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 xml:space="preserve">in the previous immigration wave, many other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were now able to reconnect</w:t>
      </w:r>
      <w:r>
        <w:rPr>
          <w:rFonts w:ascii="Times New Roman" w:eastAsia="Times New Roman" w:hAnsi="Times New Roman" w:cs="Times New Roman"/>
          <w:sz w:val="24"/>
          <w:szCs w:val="24"/>
          <w:highlight w:val="white"/>
        </w:rPr>
        <w:t xml:space="preserve"> with relatives who had already settled in the Uni</w:t>
      </w:r>
      <w:r>
        <w:rPr>
          <w:rFonts w:ascii="Times New Roman" w:eastAsia="Times New Roman" w:hAnsi="Times New Roman" w:cs="Times New Roman"/>
          <w:sz w:val="24"/>
          <w:szCs w:val="24"/>
          <w:highlight w:val="white"/>
        </w:rPr>
        <w:t xml:space="preserve">ted States. These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 xml:space="preserve">policy changes resulted in this new influx of chain </w:t>
      </w:r>
      <w:r>
        <w:rPr>
          <w:rFonts w:ascii="Times New Roman" w:eastAsia="Times New Roman" w:hAnsi="Times New Roman" w:cs="Times New Roman"/>
          <w:sz w:val="24"/>
          <w:szCs w:val="24"/>
          <w:highlight w:val="white"/>
        </w:rPr>
        <w:lastRenderedPageBreak/>
        <w:t>migration, which contributed to a new sense of transnationalism and infused the already existing ethnic enclave with new inhabitants. Existing enclaves expanded and repleni</w:t>
      </w:r>
      <w:r>
        <w:rPr>
          <w:rFonts w:ascii="Times New Roman" w:eastAsia="Times New Roman" w:hAnsi="Times New Roman" w:cs="Times New Roman"/>
          <w:sz w:val="24"/>
          <w:szCs w:val="24"/>
          <w:highlight w:val="white"/>
        </w:rPr>
        <w:t>shed after 1965 as new migrants arrived for more permanent settlements (McKibben, 2010).</w:t>
      </w:r>
    </w:p>
    <w:p w14:paraId="7F7BE718"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Ethnic Enclaves</w:t>
      </w:r>
    </w:p>
    <w:p w14:paraId="7F7BE719"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Italian immigrants created ethnic enclaves upon arrival into the United States. They settled in almost every state and territory in the United States a</w:t>
      </w:r>
      <w:r>
        <w:rPr>
          <w:rFonts w:ascii="Times New Roman" w:eastAsia="Times New Roman" w:hAnsi="Times New Roman" w:cs="Times New Roman"/>
          <w:sz w:val="24"/>
          <w:szCs w:val="24"/>
        </w:rPr>
        <w:t xml:space="preserve">nd approximately half of them lived in the south, specifically in Louisiana near New Orleans. However, approximately 97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of Italians who immigrated from 1880-1920 passed through the New York harbor, and many of them settled in the New York area (Daniels, </w:t>
      </w:r>
      <w:r>
        <w:rPr>
          <w:rFonts w:ascii="Times New Roman" w:eastAsia="Times New Roman" w:hAnsi="Times New Roman" w:cs="Times New Roman"/>
          <w:sz w:val="24"/>
          <w:szCs w:val="24"/>
        </w:rPr>
        <w:t>2002). Many of these immigrants lived near each other in the ethnic enclaves of Brooklyn, Queens, Richmond, Bensonhurst (Daniels, 2002; Alba &amp; Nee, 2009). These immigrants found work primarily in the manual labor/construction sector. Some sold goods with a</w:t>
      </w:r>
      <w:r>
        <w:rPr>
          <w:rFonts w:ascii="Times New Roman" w:eastAsia="Times New Roman" w:hAnsi="Times New Roman" w:cs="Times New Roman"/>
          <w:sz w:val="24"/>
          <w:szCs w:val="24"/>
        </w:rPr>
        <w:t xml:space="preserve"> pushcart (Daniels, 2002). </w:t>
      </w:r>
    </w:p>
    <w:p w14:paraId="7F7BE71A"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Hatton and Williamson (1998), studies have shown that migrants from a given village or city often followed a path created by earlier emigrants to new lands. For example, “[Paterson], New Jersey; [</w:t>
      </w:r>
      <w:proofErr w:type="spellStart"/>
      <w:r>
        <w:rPr>
          <w:rFonts w:ascii="Times New Roman" w:eastAsia="Times New Roman" w:hAnsi="Times New Roman" w:cs="Times New Roman"/>
          <w:sz w:val="24"/>
          <w:szCs w:val="24"/>
        </w:rPr>
        <w:t>Noordeloos</w:t>
      </w:r>
      <w:proofErr w:type="spellEnd"/>
      <w:r>
        <w:rPr>
          <w:rFonts w:ascii="Times New Roman" w:eastAsia="Times New Roman" w:hAnsi="Times New Roman" w:cs="Times New Roman"/>
          <w:sz w:val="24"/>
          <w:szCs w:val="24"/>
        </w:rPr>
        <w:t>], Michig</w:t>
      </w:r>
      <w:r>
        <w:rPr>
          <w:rFonts w:ascii="Times New Roman" w:eastAsia="Times New Roman" w:hAnsi="Times New Roman" w:cs="Times New Roman"/>
          <w:sz w:val="24"/>
          <w:szCs w:val="24"/>
        </w:rPr>
        <w:t xml:space="preserve">an; Pella, Iowa and South Holland Illinois became the home of more than 90% of Dutch immigrants from the province of Zuid Holland” (Hatton &amp; Williamson, 1998, p. 17). </w:t>
      </w:r>
    </w:p>
    <w:p w14:paraId="7F7BE71B"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Mount Allegro: A memoir of Italian American life</w:t>
      </w:r>
      <w:r>
        <w:rPr>
          <w:rFonts w:ascii="Times New Roman" w:eastAsia="Times New Roman" w:hAnsi="Times New Roman" w:cs="Times New Roman"/>
          <w:sz w:val="24"/>
          <w:szCs w:val="24"/>
        </w:rPr>
        <w:t xml:space="preserve"> documented the Mangione’s Sicilian encl</w:t>
      </w:r>
      <w:r>
        <w:rPr>
          <w:rFonts w:ascii="Times New Roman" w:eastAsia="Times New Roman" w:hAnsi="Times New Roman" w:cs="Times New Roman"/>
          <w:sz w:val="24"/>
          <w:szCs w:val="24"/>
        </w:rPr>
        <w:t xml:space="preserve">ave in Rochester, New York while Richard Gambino’s “Blood of my blood” studied a Sicilian ethnic enclave in the Red Hook area in Brooklyn, NY (Mangione, 1998; Gambino, 2000). Sociologist William Foote Whyte studied Italian Americans and wrote that enclave </w:t>
      </w:r>
      <w:r>
        <w:rPr>
          <w:rFonts w:ascii="Times New Roman" w:eastAsia="Times New Roman" w:hAnsi="Times New Roman" w:cs="Times New Roman"/>
          <w:sz w:val="24"/>
          <w:szCs w:val="24"/>
        </w:rPr>
        <w:t xml:space="preserve">members interacted with the neighborhood in a dependent way (Connell &amp; Pugliese, 2018). Herbert </w:t>
      </w:r>
      <w:proofErr w:type="spellStart"/>
      <w:r>
        <w:rPr>
          <w:rFonts w:ascii="Times New Roman" w:eastAsia="Times New Roman" w:hAnsi="Times New Roman" w:cs="Times New Roman"/>
          <w:sz w:val="24"/>
          <w:szCs w:val="24"/>
        </w:rPr>
        <w:t>Gans</w:t>
      </w:r>
      <w:proofErr w:type="spellEnd"/>
      <w:r>
        <w:rPr>
          <w:rFonts w:ascii="Times New Roman" w:eastAsia="Times New Roman" w:hAnsi="Times New Roman" w:cs="Times New Roman"/>
          <w:sz w:val="24"/>
          <w:szCs w:val="24"/>
        </w:rPr>
        <w:t xml:space="preserve"> described the enclaves of the 1950s as “closed and self-referential” as the </w:t>
      </w:r>
      <w:r>
        <w:rPr>
          <w:rFonts w:ascii="Times New Roman" w:eastAsia="Times New Roman" w:hAnsi="Times New Roman" w:cs="Times New Roman"/>
          <w:sz w:val="24"/>
          <w:szCs w:val="24"/>
        </w:rPr>
        <w:lastRenderedPageBreak/>
        <w:t>inhabitants were consumed by their own neighborhoods and resistant to the value</w:t>
      </w:r>
      <w:r>
        <w:rPr>
          <w:rFonts w:ascii="Times New Roman" w:eastAsia="Times New Roman" w:hAnsi="Times New Roman" w:cs="Times New Roman"/>
          <w:sz w:val="24"/>
          <w:szCs w:val="24"/>
        </w:rPr>
        <w:t xml:space="preserve">s of the American values of individualism and competitiveness. He surmised they were incapable of interacting with the greater society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Connell &amp; Pugliese, 2018).</w:t>
      </w:r>
    </w:p>
    <w:p w14:paraId="7F7BE71C"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enclaves from the 1930s remained intact through the 1950s and 1960s, but by the 1980s an</w:t>
      </w:r>
      <w:r>
        <w:rPr>
          <w:rFonts w:ascii="Times New Roman" w:eastAsia="Times New Roman" w:hAnsi="Times New Roman" w:cs="Times New Roman"/>
          <w:sz w:val="24"/>
          <w:szCs w:val="24"/>
        </w:rPr>
        <w:t>d 1990s, many Italian American enclaves began to disappear. Italian American ethnic enclaves, such as Little Italy’s Mulberry Street in Manhattan, have mostly disappeared as second and third generations of Italian Americans moved away from the enclave upon</w:t>
      </w:r>
      <w:r>
        <w:rPr>
          <w:rFonts w:ascii="Times New Roman" w:eastAsia="Times New Roman" w:hAnsi="Times New Roman" w:cs="Times New Roman"/>
          <w:sz w:val="24"/>
          <w:szCs w:val="24"/>
        </w:rPr>
        <w:t xml:space="preserve"> finding success in the United States (</w:t>
      </w:r>
      <w:proofErr w:type="spellStart"/>
      <w:r>
        <w:rPr>
          <w:rFonts w:ascii="Times New Roman" w:eastAsia="Times New Roman" w:hAnsi="Times New Roman" w:cs="Times New Roman"/>
          <w:sz w:val="24"/>
          <w:szCs w:val="24"/>
          <w:highlight w:val="white"/>
        </w:rPr>
        <w:t>Cinotto</w:t>
      </w:r>
      <w:proofErr w:type="spellEnd"/>
      <w:r>
        <w:rPr>
          <w:rFonts w:ascii="Times New Roman" w:eastAsia="Times New Roman" w:hAnsi="Times New Roman" w:cs="Times New Roman"/>
          <w:sz w:val="24"/>
          <w:szCs w:val="24"/>
          <w:highlight w:val="white"/>
        </w:rPr>
        <w:t>, 2013; Clark, 2006). Many of these neighborhood members saw their next generation move to the suburbs. In 1980, Bensonhurst boasted an Italian American population of 150,000 people, as Italian Americans compri</w:t>
      </w:r>
      <w:r>
        <w:rPr>
          <w:rFonts w:ascii="Times New Roman" w:eastAsia="Times New Roman" w:hAnsi="Times New Roman" w:cs="Times New Roman"/>
          <w:sz w:val="24"/>
          <w:szCs w:val="24"/>
          <w:highlight w:val="white"/>
        </w:rPr>
        <w:t xml:space="preserve">sed 60 to 90% of the general population of the area. A decade later, the Italian American population had dropped to 100,000, and today Bensonhurst has become the home of new immigrant groups (Alba &amp; Nee, 2009). </w:t>
      </w:r>
      <w:r>
        <w:rPr>
          <w:rFonts w:ascii="Times New Roman" w:eastAsia="Times New Roman" w:hAnsi="Times New Roman" w:cs="Times New Roman"/>
          <w:sz w:val="24"/>
          <w:szCs w:val="24"/>
        </w:rPr>
        <w:t>Factors leading to the end of the enclaves in</w:t>
      </w:r>
      <w:r>
        <w:rPr>
          <w:rFonts w:ascii="Times New Roman" w:eastAsia="Times New Roman" w:hAnsi="Times New Roman" w:cs="Times New Roman"/>
          <w:sz w:val="24"/>
          <w:szCs w:val="24"/>
        </w:rPr>
        <w:t xml:space="preserve">cluded the pursuit of educational opportunities and new work industries, marriage outside of the ethnicity and the personal decision to move from the enclave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Connell &amp; Pugliese, 2018).</w:t>
      </w:r>
    </w:p>
    <w:p w14:paraId="7F7BE71D"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Beyond Cannery Row: Sicilian Women, Immigration, and Community in Mont</w:t>
      </w:r>
      <w:r>
        <w:rPr>
          <w:rFonts w:ascii="Times New Roman" w:eastAsia="Times New Roman" w:hAnsi="Times New Roman" w:cs="Times New Roman"/>
          <w:i/>
          <w:sz w:val="24"/>
          <w:szCs w:val="24"/>
          <w:highlight w:val="white"/>
        </w:rPr>
        <w:t xml:space="preserve">erey, California, 1915-99, </w:t>
      </w:r>
      <w:r>
        <w:rPr>
          <w:rFonts w:ascii="Times New Roman" w:eastAsia="Times New Roman" w:hAnsi="Times New Roman" w:cs="Times New Roman"/>
          <w:sz w:val="24"/>
          <w:szCs w:val="24"/>
        </w:rPr>
        <w:t xml:space="preserve">was an ethnographic study of an ethnic enclave in Monterey, California. </w:t>
      </w:r>
      <w:r>
        <w:rPr>
          <w:rFonts w:ascii="Times New Roman" w:eastAsia="Times New Roman" w:hAnsi="Times New Roman" w:cs="Times New Roman"/>
          <w:sz w:val="24"/>
          <w:szCs w:val="24"/>
          <w:highlight w:val="white"/>
        </w:rPr>
        <w:t xml:space="preserve">Like the </w:t>
      </w:r>
      <w:proofErr w:type="spellStart"/>
      <w:r>
        <w:rPr>
          <w:rFonts w:ascii="Times New Roman" w:eastAsia="Times New Roman" w:hAnsi="Times New Roman" w:cs="Times New Roman"/>
          <w:sz w:val="24"/>
          <w:szCs w:val="24"/>
          <w:highlight w:val="white"/>
        </w:rPr>
        <w:t>Molfettese</w:t>
      </w:r>
      <w:proofErr w:type="spellEnd"/>
      <w:r>
        <w:rPr>
          <w:rFonts w:ascii="Times New Roman" w:eastAsia="Times New Roman" w:hAnsi="Times New Roman" w:cs="Times New Roman"/>
          <w:sz w:val="24"/>
          <w:szCs w:val="24"/>
          <w:highlight w:val="white"/>
        </w:rPr>
        <w:t>-Hoboken enclave, this Sicilian-Monterey ethnic enclave also followed transnational characteristics (McKibben, 2010)</w:t>
      </w:r>
      <w:r>
        <w:rPr>
          <w:rFonts w:ascii="Times New Roman" w:eastAsia="Times New Roman" w:hAnsi="Times New Roman" w:cs="Times New Roman"/>
          <w:sz w:val="24"/>
          <w:szCs w:val="24"/>
        </w:rPr>
        <w:t>. McKibben studied how this group worked, lived, interacted and socialized with each other over the three generations tha</w:t>
      </w:r>
      <w:r>
        <w:rPr>
          <w:rFonts w:ascii="Times New Roman" w:eastAsia="Times New Roman" w:hAnsi="Times New Roman" w:cs="Times New Roman"/>
          <w:sz w:val="24"/>
          <w:szCs w:val="24"/>
        </w:rPr>
        <w:t>t they have lived in Monterey. The researcher noted that these enclave members were very close to their kin in their native Sicily, traveling frequently between the two nations for purposes of visiting family and friends or arranging marriages. During Worl</w:t>
      </w:r>
      <w:r>
        <w:rPr>
          <w:rFonts w:ascii="Times New Roman" w:eastAsia="Times New Roman" w:hAnsi="Times New Roman" w:cs="Times New Roman"/>
          <w:sz w:val="24"/>
          <w:szCs w:val="24"/>
        </w:rPr>
        <w:t xml:space="preserve">d War II, when the United States and Italy were on </w:t>
      </w:r>
      <w:r>
        <w:rPr>
          <w:rFonts w:ascii="Times New Roman" w:eastAsia="Times New Roman" w:hAnsi="Times New Roman" w:cs="Times New Roman"/>
          <w:sz w:val="24"/>
          <w:szCs w:val="24"/>
        </w:rPr>
        <w:lastRenderedPageBreak/>
        <w:t xml:space="preserve">opposing ends of the conflict, members of this Sicilian-Monterey enclave remained neutral but they were concerned as to whether they would still be able to visit each other, send goods, and maintain their </w:t>
      </w:r>
      <w:r>
        <w:rPr>
          <w:rFonts w:ascii="Times New Roman" w:eastAsia="Times New Roman" w:hAnsi="Times New Roman" w:cs="Times New Roman"/>
          <w:sz w:val="24"/>
          <w:szCs w:val="24"/>
        </w:rPr>
        <w:t xml:space="preserve">network. These fluid and intergenerational connections allowed members to feel at home in both Sicily and Monterey, as politics, conflicts and concerns of their countries were secondary to their trusted inter-connected communities. The migrants themselves </w:t>
      </w:r>
      <w:r>
        <w:rPr>
          <w:rFonts w:ascii="Times New Roman" w:eastAsia="Times New Roman" w:hAnsi="Times New Roman" w:cs="Times New Roman"/>
          <w:sz w:val="24"/>
          <w:szCs w:val="24"/>
        </w:rPr>
        <w:t>changed and they changed Monterey as well (McKibben, 2010).</w:t>
      </w:r>
    </w:p>
    <w:p w14:paraId="7F7BE71E"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immigrants from Molfetta who arrived in the United States between 1945 and 1975 primarily settled in Hoboken, New Jersey, which at the time was known as “the Molfetta of America''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2013). Native-born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and eventual Har</w:t>
      </w:r>
      <w:r>
        <w:rPr>
          <w:rFonts w:ascii="Times New Roman" w:eastAsia="Times New Roman" w:hAnsi="Times New Roman" w:cs="Times New Roman"/>
          <w:sz w:val="24"/>
          <w:szCs w:val="24"/>
        </w:rPr>
        <w:t xml:space="preserve">vard professor Gaetano </w:t>
      </w:r>
      <w:proofErr w:type="spellStart"/>
      <w:r>
        <w:rPr>
          <w:rFonts w:ascii="Times New Roman" w:eastAsia="Times New Roman" w:hAnsi="Times New Roman" w:cs="Times New Roman"/>
          <w:sz w:val="24"/>
          <w:szCs w:val="24"/>
        </w:rPr>
        <w:t>Salvemini</w:t>
      </w:r>
      <w:proofErr w:type="spellEnd"/>
      <w:r>
        <w:rPr>
          <w:rFonts w:ascii="Times New Roman" w:eastAsia="Times New Roman" w:hAnsi="Times New Roman" w:cs="Times New Roman"/>
          <w:sz w:val="24"/>
          <w:szCs w:val="24"/>
        </w:rPr>
        <w:t xml:space="preserve"> stumbled upon the Molfetta-Hoboken enclave in 1929 establishing its early and decades-long existence (</w:t>
      </w:r>
      <w:proofErr w:type="spellStart"/>
      <w:r>
        <w:rPr>
          <w:rFonts w:ascii="Times New Roman" w:eastAsia="Times New Roman" w:hAnsi="Times New Roman" w:cs="Times New Roman"/>
          <w:sz w:val="24"/>
          <w:szCs w:val="24"/>
        </w:rPr>
        <w:t>Chiarello</w:t>
      </w:r>
      <w:proofErr w:type="spellEnd"/>
      <w:r>
        <w:rPr>
          <w:rFonts w:ascii="Times New Roman" w:eastAsia="Times New Roman" w:hAnsi="Times New Roman" w:cs="Times New Roman"/>
          <w:sz w:val="24"/>
          <w:szCs w:val="24"/>
        </w:rPr>
        <w:t xml:space="preserve">, Martinelli, </w:t>
      </w:r>
      <w:proofErr w:type="spellStart"/>
      <w:r>
        <w:rPr>
          <w:rFonts w:ascii="Times New Roman" w:eastAsia="Times New Roman" w:hAnsi="Times New Roman" w:cs="Times New Roman"/>
          <w:sz w:val="24"/>
          <w:szCs w:val="24"/>
        </w:rPr>
        <w:t>Viesti</w:t>
      </w:r>
      <w:proofErr w:type="spellEnd"/>
      <w:r>
        <w:rPr>
          <w:rFonts w:ascii="Times New Roman" w:eastAsia="Times New Roman" w:hAnsi="Times New Roman" w:cs="Times New Roman"/>
          <w:sz w:val="24"/>
          <w:szCs w:val="24"/>
        </w:rPr>
        <w:t xml:space="preserve">, 2001). Even in contemporary Hoboken, while many </w:t>
      </w:r>
      <w:proofErr w:type="spellStart"/>
      <w:r>
        <w:rPr>
          <w:rFonts w:ascii="Times New Roman" w:eastAsia="Times New Roman" w:hAnsi="Times New Roman" w:cs="Times New Roman"/>
          <w:sz w:val="24"/>
          <w:szCs w:val="24"/>
        </w:rPr>
        <w:t>Molfettesi-Hobokenites</w:t>
      </w:r>
      <w:proofErr w:type="spellEnd"/>
      <w:r>
        <w:rPr>
          <w:rFonts w:ascii="Times New Roman" w:eastAsia="Times New Roman" w:hAnsi="Times New Roman" w:cs="Times New Roman"/>
          <w:sz w:val="24"/>
          <w:szCs w:val="24"/>
        </w:rPr>
        <w:t xml:space="preserve"> have moved to other</w:t>
      </w:r>
      <w:r>
        <w:rPr>
          <w:rFonts w:ascii="Times New Roman" w:eastAsia="Times New Roman" w:hAnsi="Times New Roman" w:cs="Times New Roman"/>
          <w:sz w:val="24"/>
          <w:szCs w:val="24"/>
        </w:rPr>
        <w:t xml:space="preserve"> parts of New Jersey or the United States, vestiges of the legacy created and preserved by those descendants of the immigration who reside near Hoboken and the community associations can be found. Italian immigrants from other villages such as Monte San Gi</w:t>
      </w:r>
      <w:r>
        <w:rPr>
          <w:rFonts w:ascii="Times New Roman" w:eastAsia="Times New Roman" w:hAnsi="Times New Roman" w:cs="Times New Roman"/>
          <w:sz w:val="24"/>
          <w:szCs w:val="24"/>
        </w:rPr>
        <w:t xml:space="preserve">acomo, </w:t>
      </w:r>
      <w:proofErr w:type="spellStart"/>
      <w:r>
        <w:rPr>
          <w:rFonts w:ascii="Times New Roman" w:eastAsia="Times New Roman" w:hAnsi="Times New Roman" w:cs="Times New Roman"/>
          <w:sz w:val="24"/>
          <w:szCs w:val="24"/>
        </w:rPr>
        <w:t>Vallo</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Diano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Caggiano</w:t>
      </w:r>
      <w:proofErr w:type="spellEnd"/>
      <w:r>
        <w:rPr>
          <w:rFonts w:ascii="Times New Roman" w:eastAsia="Times New Roman" w:hAnsi="Times New Roman" w:cs="Times New Roman"/>
          <w:sz w:val="24"/>
          <w:szCs w:val="24"/>
        </w:rPr>
        <w:t xml:space="preserve"> also settled in Hoboken in the 1900s (P. O’Boyle, personal communication, January 4, 2021).</w:t>
      </w:r>
    </w:p>
    <w:p w14:paraId="7F7BE71F"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Migrants from villages in Italy, like the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highlight w:val="white"/>
        </w:rPr>
        <w:t>, felt attached to their dialect and land in Italy but also wanted a connecti</w:t>
      </w:r>
      <w:r>
        <w:rPr>
          <w:rFonts w:ascii="Times New Roman" w:eastAsia="Times New Roman" w:hAnsi="Times New Roman" w:cs="Times New Roman"/>
          <w:sz w:val="24"/>
          <w:szCs w:val="24"/>
          <w:highlight w:val="white"/>
        </w:rPr>
        <w:t>on to their new country, creating a transnational connection (</w:t>
      </w:r>
      <w:proofErr w:type="spellStart"/>
      <w:r>
        <w:rPr>
          <w:rFonts w:ascii="Times New Roman" w:eastAsia="Times New Roman" w:hAnsi="Times New Roman" w:cs="Times New Roman"/>
          <w:sz w:val="24"/>
          <w:szCs w:val="24"/>
          <w:highlight w:val="white"/>
        </w:rPr>
        <w:t>Gabaccia</w:t>
      </w:r>
      <w:proofErr w:type="spellEnd"/>
      <w:r>
        <w:rPr>
          <w:rFonts w:ascii="Times New Roman" w:eastAsia="Times New Roman" w:hAnsi="Times New Roman" w:cs="Times New Roman"/>
          <w:sz w:val="24"/>
          <w:szCs w:val="24"/>
          <w:highlight w:val="white"/>
        </w:rPr>
        <w:t xml:space="preserve">, 2013; Carnevale, 2010; </w:t>
      </w:r>
      <w:proofErr w:type="spellStart"/>
      <w:r>
        <w:rPr>
          <w:rFonts w:ascii="Times New Roman" w:eastAsia="Times New Roman" w:hAnsi="Times New Roman" w:cs="Times New Roman"/>
          <w:sz w:val="24"/>
          <w:szCs w:val="24"/>
        </w:rPr>
        <w:t>Vertovec</w:t>
      </w:r>
      <w:proofErr w:type="spellEnd"/>
      <w:r>
        <w:rPr>
          <w:rFonts w:ascii="Times New Roman" w:eastAsia="Times New Roman" w:hAnsi="Times New Roman" w:cs="Times New Roman"/>
          <w:sz w:val="24"/>
          <w:szCs w:val="24"/>
        </w:rPr>
        <w:t>, 2009</w:t>
      </w:r>
      <w:r>
        <w:rPr>
          <w:rFonts w:ascii="Times New Roman" w:eastAsia="Times New Roman" w:hAnsi="Times New Roman" w:cs="Times New Roman"/>
          <w:sz w:val="24"/>
          <w:szCs w:val="24"/>
          <w:highlight w:val="white"/>
        </w:rPr>
        <w:t xml:space="preserve">). The </w:t>
      </w:r>
      <w:proofErr w:type="spellStart"/>
      <w:r>
        <w:rPr>
          <w:rFonts w:ascii="Times New Roman" w:eastAsia="Times New Roman" w:hAnsi="Times New Roman" w:cs="Times New Roman"/>
          <w:i/>
          <w:sz w:val="24"/>
          <w:szCs w:val="24"/>
          <w:highlight w:val="white"/>
        </w:rPr>
        <w:t>paese</w:t>
      </w:r>
      <w:proofErr w:type="spellEnd"/>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was the center of most overseas migrants’ social circles and satisfied their senses of belonging, intimacy, and community</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Gabaccia</w:t>
      </w:r>
      <w:proofErr w:type="spellEnd"/>
      <w:r>
        <w:rPr>
          <w:rFonts w:ascii="Times New Roman" w:eastAsia="Times New Roman" w:hAnsi="Times New Roman" w:cs="Times New Roman"/>
          <w:sz w:val="24"/>
          <w:szCs w:val="24"/>
          <w:highlight w:val="white"/>
        </w:rPr>
        <w:t>, 2</w:t>
      </w:r>
      <w:r>
        <w:rPr>
          <w:rFonts w:ascii="Times New Roman" w:eastAsia="Times New Roman" w:hAnsi="Times New Roman" w:cs="Times New Roman"/>
          <w:sz w:val="24"/>
          <w:szCs w:val="24"/>
          <w:highlight w:val="white"/>
        </w:rPr>
        <w:t xml:space="preserve">013). </w:t>
      </w:r>
      <w:r>
        <w:rPr>
          <w:rFonts w:ascii="Times New Roman" w:eastAsia="Times New Roman" w:hAnsi="Times New Roman" w:cs="Times New Roman"/>
          <w:sz w:val="24"/>
          <w:szCs w:val="24"/>
        </w:rPr>
        <w:t xml:space="preserve">Many Italians were still speaking their village or </w:t>
      </w:r>
      <w:proofErr w:type="spellStart"/>
      <w:r>
        <w:rPr>
          <w:rFonts w:ascii="Times New Roman" w:eastAsia="Times New Roman" w:hAnsi="Times New Roman" w:cs="Times New Roman"/>
          <w:i/>
          <w:sz w:val="24"/>
          <w:szCs w:val="24"/>
        </w:rPr>
        <w:t>paese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dialects at the time of earlier and later immigration waves and were not speaking Italian yet (Carn</w:t>
      </w:r>
      <w:r>
        <w:rPr>
          <w:rFonts w:ascii="Times New Roman" w:eastAsia="Times New Roman" w:hAnsi="Times New Roman" w:cs="Times New Roman"/>
          <w:sz w:val="24"/>
          <w:szCs w:val="24"/>
          <w:highlight w:val="white"/>
        </w:rPr>
        <w:t xml:space="preserve">evale, 2010). </w:t>
      </w:r>
      <w:proofErr w:type="spellStart"/>
      <w:r>
        <w:rPr>
          <w:rFonts w:ascii="Times New Roman" w:eastAsia="Times New Roman" w:hAnsi="Times New Roman" w:cs="Times New Roman"/>
          <w:sz w:val="24"/>
          <w:szCs w:val="24"/>
          <w:highlight w:val="white"/>
        </w:rPr>
        <w:t>Molfettesi</w:t>
      </w:r>
      <w:proofErr w:type="spellEnd"/>
      <w:r>
        <w:rPr>
          <w:rFonts w:ascii="Times New Roman" w:eastAsia="Times New Roman" w:hAnsi="Times New Roman" w:cs="Times New Roman"/>
          <w:sz w:val="24"/>
          <w:szCs w:val="24"/>
          <w:highlight w:val="white"/>
        </w:rPr>
        <w:t xml:space="preserve"> brought their dialect to Hoboken between 1945 and 1975. Still today, </w:t>
      </w:r>
      <w:r>
        <w:rPr>
          <w:rFonts w:ascii="Times New Roman" w:eastAsia="Times New Roman" w:hAnsi="Times New Roman" w:cs="Times New Roman"/>
          <w:sz w:val="24"/>
          <w:szCs w:val="24"/>
          <w:highlight w:val="white"/>
        </w:rPr>
        <w:t xml:space="preserve">the dialect can </w:t>
      </w:r>
      <w:r>
        <w:rPr>
          <w:rFonts w:ascii="Times New Roman" w:eastAsia="Times New Roman" w:hAnsi="Times New Roman" w:cs="Times New Roman"/>
          <w:sz w:val="24"/>
          <w:szCs w:val="24"/>
          <w:highlight w:val="white"/>
        </w:rPr>
        <w:lastRenderedPageBreak/>
        <w:t xml:space="preserve">be heard at the 11:00am Italian mass at Hoboken’s St. Francis Church, a mass mostly attended by </w:t>
      </w:r>
      <w:proofErr w:type="spellStart"/>
      <w:r>
        <w:rPr>
          <w:rFonts w:ascii="Times New Roman" w:eastAsia="Times New Roman" w:hAnsi="Times New Roman" w:cs="Times New Roman"/>
          <w:sz w:val="24"/>
          <w:szCs w:val="24"/>
          <w:highlight w:val="white"/>
        </w:rPr>
        <w:t>Molfettese</w:t>
      </w:r>
      <w:proofErr w:type="spellEnd"/>
      <w:r>
        <w:rPr>
          <w:rFonts w:ascii="Times New Roman" w:eastAsia="Times New Roman" w:hAnsi="Times New Roman" w:cs="Times New Roman"/>
          <w:sz w:val="24"/>
          <w:szCs w:val="24"/>
          <w:highlight w:val="white"/>
        </w:rPr>
        <w:t xml:space="preserve"> Americans who used to live in Hoboken. </w:t>
      </w:r>
    </w:p>
    <w:p w14:paraId="7F7BE720" w14:textId="1F3653C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-Americans settled in Hoboken, they quickly brought to the United States their</w:t>
      </w:r>
      <w:r>
        <w:rPr>
          <w:rFonts w:ascii="Times New Roman" w:eastAsia="Times New Roman" w:hAnsi="Times New Roman" w:cs="Times New Roman"/>
          <w:sz w:val="24"/>
          <w:szCs w:val="24"/>
        </w:rPr>
        <w:t xml:space="preserve"> religious traditions, including honoring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patron saint. Carrying a statue of the patron saint, the Madonna </w:t>
      </w:r>
      <w:proofErr w:type="spellStart"/>
      <w:r>
        <w:rPr>
          <w:rFonts w:ascii="Times New Roman" w:eastAsia="Times New Roman" w:hAnsi="Times New Roman" w:cs="Times New Roman"/>
          <w:sz w:val="24"/>
          <w:szCs w:val="24"/>
        </w:rPr>
        <w:t>dei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during a procession and subsequent festival was an imported and important tradition.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in Hoboken felt continuin</w:t>
      </w:r>
      <w:r>
        <w:rPr>
          <w:rFonts w:ascii="Times New Roman" w:eastAsia="Times New Roman" w:hAnsi="Times New Roman" w:cs="Times New Roman"/>
          <w:sz w:val="24"/>
          <w:szCs w:val="24"/>
        </w:rPr>
        <w:t>g this tradition was important and served as a way to continue to be connected to their native homes, culture and tradition (Christie, 2002). Although the Hoboken festival is much smaller in terms of population, the event’s itinerary including a boat parad</w:t>
      </w:r>
      <w:r>
        <w:rPr>
          <w:rFonts w:ascii="Times New Roman" w:eastAsia="Times New Roman" w:hAnsi="Times New Roman" w:cs="Times New Roman"/>
          <w:sz w:val="24"/>
          <w:szCs w:val="24"/>
        </w:rPr>
        <w:t xml:space="preserve">e, music and a street procession with statue and religious leaders who visit the Hoboken festival from Molfetta often say the festival’s spirit is comparable to the spirit of Molfetta’s version (R. </w:t>
      </w:r>
      <w:proofErr w:type="spellStart"/>
      <w:proofErr w:type="gramStart"/>
      <w:r>
        <w:rPr>
          <w:rFonts w:ascii="Times New Roman" w:eastAsia="Times New Roman" w:hAnsi="Times New Roman" w:cs="Times New Roman"/>
          <w:sz w:val="24"/>
          <w:szCs w:val="24"/>
        </w:rPr>
        <w:t>Minervini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personal communication, February 1, 2020)</w:t>
      </w:r>
      <w:r>
        <w:rPr>
          <w:rFonts w:ascii="Times New Roman" w:eastAsia="Times New Roman" w:hAnsi="Times New Roman" w:cs="Times New Roman"/>
          <w:sz w:val="24"/>
          <w:szCs w:val="24"/>
        </w:rPr>
        <w:t>.</w:t>
      </w:r>
    </w:p>
    <w:p w14:paraId="7F7BE721"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1927, the Society Madonna Dei Martini was organized and based at St. Ann’s Parish, but now is sponsored by St. Francis Parish in Hoboken (Ziegler-McPherson, 2011). A tradition dating back centuries in Molfetta, during which religious followers carry a</w:t>
      </w:r>
      <w:r>
        <w:rPr>
          <w:rFonts w:ascii="Times New Roman" w:eastAsia="Times New Roman" w:hAnsi="Times New Roman" w:cs="Times New Roman"/>
          <w:sz w:val="24"/>
          <w:szCs w:val="24"/>
        </w:rPr>
        <w:t xml:space="preserve"> statue of this saint on the waterfront and then place her on a fishing boat, celebrates the saint's credit for protecting fishermen who venture out on dangerous waters. This religious experience created a Molfetta to Hoboken transnational connection (</w:t>
      </w:r>
      <w:proofErr w:type="spellStart"/>
      <w:r>
        <w:rPr>
          <w:rFonts w:ascii="Times New Roman" w:eastAsia="Times New Roman" w:hAnsi="Times New Roman" w:cs="Times New Roman"/>
          <w:sz w:val="24"/>
          <w:szCs w:val="24"/>
        </w:rPr>
        <w:t>Scio</w:t>
      </w:r>
      <w:r>
        <w:rPr>
          <w:rFonts w:ascii="Times New Roman" w:eastAsia="Times New Roman" w:hAnsi="Times New Roman" w:cs="Times New Roman"/>
          <w:sz w:val="24"/>
          <w:szCs w:val="24"/>
        </w:rPr>
        <w:t>rra</w:t>
      </w:r>
      <w:proofErr w:type="spellEnd"/>
      <w:r>
        <w:rPr>
          <w:rFonts w:ascii="Times New Roman" w:eastAsia="Times New Roman" w:hAnsi="Times New Roman" w:cs="Times New Roman"/>
          <w:sz w:val="24"/>
          <w:szCs w:val="24"/>
        </w:rPr>
        <w:t xml:space="preserve">, 2015; </w:t>
      </w:r>
      <w:proofErr w:type="spellStart"/>
      <w:r>
        <w:rPr>
          <w:rFonts w:ascii="Times New Roman" w:eastAsia="Times New Roman" w:hAnsi="Times New Roman" w:cs="Times New Roman"/>
          <w:sz w:val="24"/>
          <w:szCs w:val="24"/>
        </w:rPr>
        <w:t>Vertovec</w:t>
      </w:r>
      <w:proofErr w:type="spellEnd"/>
      <w:r>
        <w:rPr>
          <w:rFonts w:ascii="Times New Roman" w:eastAsia="Times New Roman" w:hAnsi="Times New Roman" w:cs="Times New Roman"/>
          <w:sz w:val="24"/>
          <w:szCs w:val="24"/>
        </w:rPr>
        <w:t>, 2009</w:t>
      </w:r>
      <w:r>
        <w:rPr>
          <w:rFonts w:ascii="Times New Roman" w:eastAsia="Times New Roman" w:hAnsi="Times New Roman" w:cs="Times New Roman"/>
          <w:sz w:val="24"/>
          <w:szCs w:val="24"/>
          <w:highlight w:val="white"/>
        </w:rPr>
        <w:t>). A subsequent street festival and fireworks rounded out the annual September celebration (</w:t>
      </w:r>
      <w:r>
        <w:rPr>
          <w:rFonts w:ascii="Times New Roman" w:eastAsia="Times New Roman" w:hAnsi="Times New Roman" w:cs="Times New Roman"/>
          <w:sz w:val="24"/>
          <w:szCs w:val="24"/>
        </w:rPr>
        <w:t>Carlson, et al., 2007).</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In September 2021, the Hoboken festival celebrated its 95th anniversary. </w:t>
      </w:r>
    </w:p>
    <w:p w14:paraId="7F7BE722"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migration to t</w:t>
      </w:r>
      <w:r>
        <w:rPr>
          <w:rFonts w:ascii="Times New Roman" w:eastAsia="Times New Roman" w:hAnsi="Times New Roman" w:cs="Times New Roman"/>
          <w:sz w:val="24"/>
          <w:szCs w:val="24"/>
        </w:rPr>
        <w:t xml:space="preserve">he United States was not proportionate to the overall Italian American immigration experience. While the majority of Italian immigrants settled in the United States between 1880 and 1920, most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immigrants settled in </w:t>
      </w:r>
      <w:r>
        <w:rPr>
          <w:rFonts w:ascii="Times New Roman" w:eastAsia="Times New Roman" w:hAnsi="Times New Roman" w:cs="Times New Roman"/>
          <w:sz w:val="24"/>
          <w:szCs w:val="24"/>
        </w:rPr>
        <w:lastRenderedPageBreak/>
        <w:t>Hoboken, New Jersey after 1945</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-Hoboken enclave displayed similar patterns as other ethnic enclaves as there was a high concentration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immigrants and relatives who would migrate across the Atlantic to join their enclave. Today, the legacy of these immigrants</w:t>
      </w:r>
      <w:r>
        <w:rPr>
          <w:rFonts w:ascii="Times New Roman" w:eastAsia="Times New Roman" w:hAnsi="Times New Roman" w:cs="Times New Roman"/>
          <w:sz w:val="24"/>
          <w:szCs w:val="24"/>
        </w:rPr>
        <w:t xml:space="preserve"> can still be found in Hoboken, NJ through cultural associations and religious organizations (O'Connor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-Rose, 2013).</w:t>
      </w:r>
    </w:p>
    <w:p w14:paraId="7F7BE723"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Ethnic Enclave and Assimilation</w:t>
      </w:r>
    </w:p>
    <w:p w14:paraId="7F7BE724"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Some Italian American immigrants assimilated to their new country by exhibiting shared patterns of</w:t>
      </w:r>
      <w:r>
        <w:rPr>
          <w:rFonts w:ascii="Times New Roman" w:eastAsia="Times New Roman" w:hAnsi="Times New Roman" w:cs="Times New Roman"/>
          <w:sz w:val="24"/>
          <w:szCs w:val="24"/>
        </w:rPr>
        <w:t xml:space="preserve"> behavior similar to the traditional theory of one-way assimilation. These immigrants adapted to their country by altering many of their traditions and beliefs to fit their new home (Gordon 1961; Alba &amp; Nee, 2009). Other Italian Americans immigrants assimi</w:t>
      </w:r>
      <w:r>
        <w:rPr>
          <w:rFonts w:ascii="Times New Roman" w:eastAsia="Times New Roman" w:hAnsi="Times New Roman" w:cs="Times New Roman"/>
          <w:sz w:val="24"/>
          <w:szCs w:val="24"/>
        </w:rPr>
        <w:t xml:space="preserve">lated to their new home by using the newer theory of two-way assimilation, sometimes referred to as neo-assimilation, some assimilated by not only maintaining their own cultural values and customs but also sharing them with their host country (Alba &amp; Nee, </w:t>
      </w:r>
      <w:r>
        <w:rPr>
          <w:rFonts w:ascii="Times New Roman" w:eastAsia="Times New Roman" w:hAnsi="Times New Roman" w:cs="Times New Roman"/>
          <w:sz w:val="24"/>
          <w:szCs w:val="24"/>
        </w:rPr>
        <w:t>2009).</w:t>
      </w:r>
    </w:p>
    <w:p w14:paraId="7F7BE725"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Earlier generations of Italian Americans remained isolated from mainstream American society by keeping in their </w:t>
      </w:r>
      <w:proofErr w:type="gramStart"/>
      <w:r>
        <w:rPr>
          <w:rFonts w:ascii="Times New Roman" w:eastAsia="Times New Roman" w:hAnsi="Times New Roman" w:cs="Times New Roman"/>
          <w:sz w:val="24"/>
          <w:szCs w:val="24"/>
          <w:highlight w:val="white"/>
        </w:rPr>
        <w:t>enclaves</w:t>
      </w:r>
      <w:proofErr w:type="gramEnd"/>
      <w:r>
        <w:rPr>
          <w:rFonts w:ascii="Times New Roman" w:eastAsia="Times New Roman" w:hAnsi="Times New Roman" w:cs="Times New Roman"/>
          <w:sz w:val="24"/>
          <w:szCs w:val="24"/>
          <w:highlight w:val="white"/>
        </w:rPr>
        <w:t xml:space="preserve"> when possible, fiercely holding on to native traditions and home networks, and avoiding school whenever possible. These behavior</w:t>
      </w:r>
      <w:r>
        <w:rPr>
          <w:rFonts w:ascii="Times New Roman" w:eastAsia="Times New Roman" w:hAnsi="Times New Roman" w:cs="Times New Roman"/>
          <w:sz w:val="24"/>
          <w:szCs w:val="24"/>
          <w:highlight w:val="white"/>
        </w:rPr>
        <w:t>s kept them in what some might consider a downwardly mobile status with low wage jobs and thus subjected them to discrimination and prejudice. When the Great Depression began and fascism reigned and war in Europe loomed, Italian Americans were subject to m</w:t>
      </w:r>
      <w:r>
        <w:rPr>
          <w:rFonts w:ascii="Times New Roman" w:eastAsia="Times New Roman" w:hAnsi="Times New Roman" w:cs="Times New Roman"/>
          <w:sz w:val="24"/>
          <w:szCs w:val="24"/>
          <w:highlight w:val="white"/>
        </w:rPr>
        <w:t xml:space="preserve">ore suspicion and financial hardship (Alba &amp; Nee, 2009). After Italian Americans showed a high level of commitment to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 xml:space="preserve">war efforts by joining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Armed Forces in large numbers and after benefiting from nation-wide programs l</w:t>
      </w:r>
      <w:r>
        <w:rPr>
          <w:rFonts w:ascii="Times New Roman" w:eastAsia="Times New Roman" w:hAnsi="Times New Roman" w:cs="Times New Roman"/>
          <w:sz w:val="24"/>
          <w:szCs w:val="24"/>
          <w:highlight w:val="white"/>
        </w:rPr>
        <w:t>ike the New Deal and the G.I. Bill, Italian Americans found themselves in better social and economic positions after World War II (</w:t>
      </w:r>
      <w:r>
        <w:rPr>
          <w:rFonts w:ascii="Times New Roman" w:eastAsia="Times New Roman" w:hAnsi="Times New Roman" w:cs="Times New Roman"/>
          <w:sz w:val="24"/>
          <w:szCs w:val="24"/>
        </w:rPr>
        <w:t>Connell &amp; Pugliese, 2018)</w:t>
      </w:r>
      <w:r>
        <w:rPr>
          <w:rFonts w:ascii="Times New Roman" w:eastAsia="Times New Roman" w:hAnsi="Times New Roman" w:cs="Times New Roman"/>
          <w:sz w:val="24"/>
          <w:szCs w:val="24"/>
          <w:highlight w:val="white"/>
        </w:rPr>
        <w:t xml:space="preserve">. Social </w:t>
      </w:r>
      <w:r>
        <w:rPr>
          <w:rFonts w:ascii="Times New Roman" w:eastAsia="Times New Roman" w:hAnsi="Times New Roman" w:cs="Times New Roman"/>
          <w:sz w:val="24"/>
          <w:szCs w:val="24"/>
          <w:highlight w:val="white"/>
        </w:rPr>
        <w:lastRenderedPageBreak/>
        <w:t>scientists found that by the 1970s, Italian Americans had mostly entered the American mains</w:t>
      </w:r>
      <w:r>
        <w:rPr>
          <w:rFonts w:ascii="Times New Roman" w:eastAsia="Times New Roman" w:hAnsi="Times New Roman" w:cs="Times New Roman"/>
          <w:sz w:val="24"/>
          <w:szCs w:val="24"/>
          <w:highlight w:val="white"/>
        </w:rPr>
        <w:t xml:space="preserve">tream (Alba &amp; Nee, 2009). </w:t>
      </w:r>
    </w:p>
    <w:p w14:paraId="7F7BE726"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Italian Americans have now been largely accepted into the “white” American culture and conversely, they have largely accepted white American culture as their own. In the early 1900s, Italian immigrants faced much discrimination f</w:t>
      </w:r>
      <w:r>
        <w:rPr>
          <w:rFonts w:ascii="Times New Roman" w:eastAsia="Times New Roman" w:hAnsi="Times New Roman" w:cs="Times New Roman"/>
          <w:sz w:val="24"/>
          <w:szCs w:val="24"/>
          <w:highlight w:val="white"/>
        </w:rPr>
        <w:t xml:space="preserve">rom more assimilated ethnic groups in the </w:t>
      </w:r>
      <w:r>
        <w:rPr>
          <w:rFonts w:ascii="Times New Roman" w:eastAsia="Times New Roman" w:hAnsi="Times New Roman" w:cs="Times New Roman"/>
          <w:sz w:val="24"/>
          <w:szCs w:val="24"/>
        </w:rPr>
        <w:t>United States</w:t>
      </w:r>
      <w:r>
        <w:rPr>
          <w:rFonts w:ascii="Times New Roman" w:eastAsia="Times New Roman" w:hAnsi="Times New Roman" w:cs="Times New Roman"/>
          <w:sz w:val="24"/>
          <w:szCs w:val="24"/>
          <w:highlight w:val="white"/>
        </w:rPr>
        <w:t>. Italian Americans see or feel very little discrimination in today’s society. Once referred to as non-white ethnics, today’s Italian Americans have been able to forget the experiences of their forefat</w:t>
      </w:r>
      <w:r>
        <w:rPr>
          <w:rFonts w:ascii="Times New Roman" w:eastAsia="Times New Roman" w:hAnsi="Times New Roman" w:cs="Times New Roman"/>
          <w:sz w:val="24"/>
          <w:szCs w:val="24"/>
          <w:highlight w:val="white"/>
        </w:rPr>
        <w:t xml:space="preserve">hers as they have become more successful in assimilating in the American mainstream (Alba &amp; Nee, 2009). </w:t>
      </w:r>
    </w:p>
    <w:p w14:paraId="7F7BE727" w14:textId="77777777" w:rsidR="00ED694C" w:rsidRDefault="009F6308">
      <w:pPr>
        <w:widowControl w:val="0"/>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Assimilation and Language Acquisition</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p>
    <w:p w14:paraId="7F7BE728"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Data show that newly arrived United States immigrants continued to speak their native language regardless of age and education. Over the last century, increasingly more immigrants from nationalities who value higher levels of education shifted toward learn</w:t>
      </w:r>
      <w:r>
        <w:rPr>
          <w:rFonts w:ascii="Times New Roman" w:eastAsia="Times New Roman" w:hAnsi="Times New Roman" w:cs="Times New Roman"/>
          <w:sz w:val="24"/>
          <w:szCs w:val="24"/>
        </w:rPr>
        <w:t>ing English more rapidly. They preferred to use their native tongue in their home, but the longer immigrants resided in the United States, the more they spoke English in the home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 In 1910, 10.1 million people living in the United S</w:t>
      </w:r>
      <w:r>
        <w:rPr>
          <w:rFonts w:ascii="Times New Roman" w:eastAsia="Times New Roman" w:hAnsi="Times New Roman" w:cs="Times New Roman"/>
          <w:sz w:val="24"/>
          <w:szCs w:val="24"/>
        </w:rPr>
        <w:t>tates considered a language other than English to be their “mother tongue.” These statistics are set in context by the fact that 3.4 million of those immigrants arrived from Ireland, Great Britain and Canada, English speaking countries. At the time, German</w:t>
      </w:r>
      <w:r>
        <w:rPr>
          <w:rFonts w:ascii="Times New Roman" w:eastAsia="Times New Roman" w:hAnsi="Times New Roman" w:cs="Times New Roman"/>
          <w:sz w:val="24"/>
          <w:szCs w:val="24"/>
        </w:rPr>
        <w:t xml:space="preserve"> was the most frequent non-English language, spoken by 2.8 million German immigrants who spoke their native language on United States soil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
    <w:p w14:paraId="7F7BE729"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Next in popularity in 1910 was the Italian language when the 1.4 million immigrants from I</w:t>
      </w:r>
      <w:r>
        <w:rPr>
          <w:rFonts w:ascii="Times New Roman" w:eastAsia="Times New Roman" w:hAnsi="Times New Roman" w:cs="Times New Roman"/>
          <w:sz w:val="24"/>
          <w:szCs w:val="24"/>
        </w:rPr>
        <w:t>taly preferred Italian, or more accurately a dialect, to English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Carnevale, 2010). Sixty years later in 1970, one million people living in the United States spoke </w:t>
      </w:r>
      <w:r>
        <w:rPr>
          <w:rFonts w:ascii="Times New Roman" w:eastAsia="Times New Roman" w:hAnsi="Times New Roman" w:cs="Times New Roman"/>
          <w:sz w:val="24"/>
          <w:szCs w:val="24"/>
        </w:rPr>
        <w:lastRenderedPageBreak/>
        <w:t>Italian at home, and in 2010 that number fell to 738,871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z w:val="24"/>
          <w:szCs w:val="24"/>
        </w:rPr>
        <w:t>umbaut</w:t>
      </w:r>
      <w:proofErr w:type="spellEnd"/>
      <w:r>
        <w:rPr>
          <w:rFonts w:ascii="Times New Roman" w:eastAsia="Times New Roman" w:hAnsi="Times New Roman" w:cs="Times New Roman"/>
          <w:sz w:val="24"/>
          <w:szCs w:val="24"/>
        </w:rPr>
        <w:t xml:space="preserve">, 2014). </w:t>
      </w:r>
    </w:p>
    <w:p w14:paraId="7F7BE72A"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Italian immigrants born in Italy but living in the United States who preferred to speak Italian at home were, on average, 64 years old in 2010. Fewer than 20% of them identified as speaking English “not well” or not at all, while 49.8 descr</w:t>
      </w:r>
      <w:r>
        <w:rPr>
          <w:rFonts w:ascii="Times New Roman" w:eastAsia="Times New Roman" w:hAnsi="Times New Roman" w:cs="Times New Roman"/>
          <w:sz w:val="24"/>
          <w:szCs w:val="24"/>
        </w:rPr>
        <w:t>ibed themselves as speaking English “very well”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 Approximately, four-fifths (82%) of Italian immigrants to the United States have self-identified as speaking English very well. Those immigrants who arrived when they were older repo</w:t>
      </w:r>
      <w:r>
        <w:rPr>
          <w:rFonts w:ascii="Times New Roman" w:eastAsia="Times New Roman" w:hAnsi="Times New Roman" w:cs="Times New Roman"/>
          <w:sz w:val="24"/>
          <w:szCs w:val="24"/>
        </w:rPr>
        <w:t>rted having had more difficulty reaching fluency in English. Of those who arrived between the ages of 13-34, only 45% identified as speaking English “very well,” and only 25% of those who arrived when 35 or older said the same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
    <w:p w14:paraId="7F7BE72B"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w:t>
      </w:r>
      <w:r>
        <w:rPr>
          <w:rFonts w:ascii="Times New Roman" w:eastAsia="Times New Roman" w:hAnsi="Times New Roman" w:cs="Times New Roman"/>
          <w:sz w:val="24"/>
          <w:szCs w:val="24"/>
        </w:rPr>
        <w:t xml:space="preserve">ile many immigrant groups struggle to learn English, Italians from earlier migration waves had a particularly difficult time because immigrants from Italy came from different parts of Italy and spoke a regional dialect, oftentimes extremely different from </w:t>
      </w:r>
      <w:r>
        <w:rPr>
          <w:rFonts w:ascii="Times New Roman" w:eastAsia="Times New Roman" w:hAnsi="Times New Roman" w:cs="Times New Roman"/>
          <w:sz w:val="24"/>
          <w:szCs w:val="24"/>
        </w:rPr>
        <w:t>the standardized Italian language (Carnevale, 2010). Italians often found themselves embarrassed to speak their dialect to someone from another town (</w:t>
      </w:r>
      <w:proofErr w:type="spellStart"/>
      <w:r>
        <w:rPr>
          <w:rFonts w:ascii="Times New Roman" w:eastAsia="Times New Roman" w:hAnsi="Times New Roman" w:cs="Times New Roman"/>
          <w:i/>
          <w:sz w:val="24"/>
          <w:szCs w:val="24"/>
        </w:rPr>
        <w:t>paese</w:t>
      </w:r>
      <w:proofErr w:type="spellEnd"/>
      <w:r>
        <w:rPr>
          <w:rFonts w:ascii="Times New Roman" w:eastAsia="Times New Roman" w:hAnsi="Times New Roman" w:cs="Times New Roman"/>
          <w:sz w:val="24"/>
          <w:szCs w:val="24"/>
        </w:rPr>
        <w:t>), and this reluctance further isolated some families from others (Carnevale, 2010). Immigrant parent</w:t>
      </w:r>
      <w:r>
        <w:rPr>
          <w:rFonts w:ascii="Times New Roman" w:eastAsia="Times New Roman" w:hAnsi="Times New Roman" w:cs="Times New Roman"/>
          <w:sz w:val="24"/>
          <w:szCs w:val="24"/>
        </w:rPr>
        <w:t>s depended on their children to translate, which they often did in English. This dependency on their children stunted adult Italians in their ability to learn English and thus they learned English at a lower rate than other immigrant groups (Carnevale, 201</w:t>
      </w:r>
      <w:r>
        <w:rPr>
          <w:rFonts w:ascii="Times New Roman" w:eastAsia="Times New Roman" w:hAnsi="Times New Roman" w:cs="Times New Roman"/>
          <w:sz w:val="24"/>
          <w:szCs w:val="24"/>
        </w:rPr>
        <w:t xml:space="preserve">0). </w:t>
      </w:r>
    </w:p>
    <w:p w14:paraId="7F7BE72C"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Naturally, the first United States-born generation of Italian Americans learned English as children, and for most, they regarded English as their native tongue. However, many also spoke a mixed dialect, a combination of Italian, a </w:t>
      </w:r>
      <w:proofErr w:type="spellStart"/>
      <w:r>
        <w:rPr>
          <w:rFonts w:ascii="Times New Roman" w:eastAsia="Times New Roman" w:hAnsi="Times New Roman" w:cs="Times New Roman"/>
          <w:i/>
          <w:sz w:val="24"/>
          <w:szCs w:val="24"/>
        </w:rPr>
        <w:t>paese</w:t>
      </w:r>
      <w:proofErr w:type="spellEnd"/>
      <w:r>
        <w:rPr>
          <w:rFonts w:ascii="Times New Roman" w:eastAsia="Times New Roman" w:hAnsi="Times New Roman" w:cs="Times New Roman"/>
          <w:sz w:val="24"/>
          <w:szCs w:val="24"/>
        </w:rPr>
        <w:t xml:space="preserve"> dialect, Engli</w:t>
      </w:r>
      <w:r>
        <w:rPr>
          <w:rFonts w:ascii="Times New Roman" w:eastAsia="Times New Roman" w:hAnsi="Times New Roman" w:cs="Times New Roman"/>
          <w:sz w:val="24"/>
          <w:szCs w:val="24"/>
        </w:rPr>
        <w:t xml:space="preserve">sh, and Italianized English words (Carnevale, 2010). This “code-switching” phenomenon, flipping between two languages during </w:t>
      </w:r>
      <w:r>
        <w:rPr>
          <w:rFonts w:ascii="Times New Roman" w:eastAsia="Times New Roman" w:hAnsi="Times New Roman" w:cs="Times New Roman"/>
          <w:sz w:val="24"/>
          <w:szCs w:val="24"/>
        </w:rPr>
        <w:lastRenderedPageBreak/>
        <w:t>one dialogue or conversation, complicated their language assimilation process (Carnevale, 2010). Code-switchers sometimes communica</w:t>
      </w:r>
      <w:r>
        <w:rPr>
          <w:rFonts w:ascii="Times New Roman" w:eastAsia="Times New Roman" w:hAnsi="Times New Roman" w:cs="Times New Roman"/>
          <w:sz w:val="24"/>
          <w:szCs w:val="24"/>
        </w:rPr>
        <w:t>ted in this blended language to “assert a specific identity, to signal in-group status, or to position oneself in a particular way with relation to the addressee” (Carnevale, 2010, p. 12). In a way that intersects the two theories of transnationalism and a</w:t>
      </w:r>
      <w:r>
        <w:rPr>
          <w:rFonts w:ascii="Times New Roman" w:eastAsia="Times New Roman" w:hAnsi="Times New Roman" w:cs="Times New Roman"/>
          <w:sz w:val="24"/>
          <w:szCs w:val="24"/>
        </w:rPr>
        <w:t xml:space="preserve">ssimilation, code switchers were able to keep connections with their native land alive through communicating with the ancestral dialect (Carnevale, 2010). </w:t>
      </w:r>
    </w:p>
    <w:p w14:paraId="7F7BE72D"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According to </w:t>
      </w:r>
      <w:proofErr w:type="spellStart"/>
      <w:r>
        <w:rPr>
          <w:rFonts w:ascii="Times New Roman" w:eastAsia="Times New Roman" w:hAnsi="Times New Roman" w:cs="Times New Roman"/>
          <w:sz w:val="24"/>
          <w:szCs w:val="24"/>
          <w:highlight w:val="white"/>
        </w:rPr>
        <w:t>Imbesi</w:t>
      </w:r>
      <w:proofErr w:type="spellEnd"/>
      <w:r>
        <w:rPr>
          <w:rFonts w:ascii="Times New Roman" w:eastAsia="Times New Roman" w:hAnsi="Times New Roman" w:cs="Times New Roman"/>
          <w:sz w:val="24"/>
          <w:szCs w:val="24"/>
          <w:highlight w:val="white"/>
        </w:rPr>
        <w:t xml:space="preserve">, Italians who migrated to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from the end of World War II until 2</w:t>
      </w:r>
      <w:r>
        <w:rPr>
          <w:rFonts w:ascii="Times New Roman" w:eastAsia="Times New Roman" w:hAnsi="Times New Roman" w:cs="Times New Roman"/>
          <w:sz w:val="24"/>
          <w:szCs w:val="24"/>
          <w:highlight w:val="white"/>
        </w:rPr>
        <w:t xml:space="preserve">002 have successfully adjusted to living in the </w:t>
      </w:r>
      <w:r>
        <w:rPr>
          <w:rFonts w:ascii="Times New Roman" w:eastAsia="Times New Roman" w:hAnsi="Times New Roman" w:cs="Times New Roman"/>
          <w:sz w:val="24"/>
          <w:szCs w:val="24"/>
        </w:rPr>
        <w:t>United States</w:t>
      </w:r>
      <w:r>
        <w:rPr>
          <w:rFonts w:ascii="Times New Roman" w:eastAsia="Times New Roman" w:hAnsi="Times New Roman" w:cs="Times New Roman"/>
          <w:sz w:val="24"/>
          <w:szCs w:val="24"/>
          <w:highlight w:val="white"/>
        </w:rPr>
        <w:t>. They have retained their Italian identity or formed a blended Italian and American identity (</w:t>
      </w:r>
      <w:proofErr w:type="spellStart"/>
      <w:r>
        <w:rPr>
          <w:rFonts w:ascii="Times New Roman" w:eastAsia="Times New Roman" w:hAnsi="Times New Roman" w:cs="Times New Roman"/>
          <w:sz w:val="24"/>
          <w:szCs w:val="24"/>
          <w:highlight w:val="white"/>
        </w:rPr>
        <w:t>Carielli</w:t>
      </w:r>
      <w:proofErr w:type="spellEnd"/>
      <w:r>
        <w:rPr>
          <w:rFonts w:ascii="Times New Roman" w:eastAsia="Times New Roman" w:hAnsi="Times New Roman" w:cs="Times New Roman"/>
          <w:sz w:val="24"/>
          <w:szCs w:val="24"/>
          <w:highlight w:val="white"/>
        </w:rPr>
        <w:t xml:space="preserve"> &amp; Grosso, 2013). Language acquisition and assimilation go hand-in-hand because learning the</w:t>
      </w:r>
      <w:r>
        <w:rPr>
          <w:rFonts w:ascii="Times New Roman" w:eastAsia="Times New Roman" w:hAnsi="Times New Roman" w:cs="Times New Roman"/>
          <w:sz w:val="24"/>
          <w:szCs w:val="24"/>
          <w:highlight w:val="white"/>
        </w:rPr>
        <w:t xml:space="preserve"> adoptive country’s main language helps accelerate immigrants' assimilation (</w:t>
      </w:r>
      <w:r>
        <w:rPr>
          <w:rFonts w:ascii="Times New Roman" w:eastAsia="Times New Roman" w:hAnsi="Times New Roman" w:cs="Times New Roman"/>
          <w:sz w:val="24"/>
          <w:szCs w:val="24"/>
        </w:rPr>
        <w:t>Carnevale, 2010).</w:t>
      </w:r>
      <w:r>
        <w:rPr>
          <w:rFonts w:ascii="Times New Roman" w:eastAsia="Times New Roman" w:hAnsi="Times New Roman" w:cs="Times New Roman"/>
          <w:sz w:val="24"/>
          <w:szCs w:val="24"/>
          <w:highlight w:val="white"/>
        </w:rPr>
        <w:t xml:space="preserve"> Generally, but not always, the first generation speaks mostly their native tongue with a basic oral knowledge of the acquired language, while the next generation</w:t>
      </w:r>
      <w:r>
        <w:rPr>
          <w:rFonts w:ascii="Times New Roman" w:eastAsia="Times New Roman" w:hAnsi="Times New Roman" w:cs="Times New Roman"/>
          <w:sz w:val="24"/>
          <w:szCs w:val="24"/>
          <w:highlight w:val="white"/>
        </w:rPr>
        <w:t>, more assimilated than their parents, is somewhat bilingual, speaking enough of the native tongue to communicate with their parents (Carnevale, 2010).</w:t>
      </w:r>
    </w:p>
    <w:p w14:paraId="7F7BE72E" w14:textId="77777777" w:rsidR="00ED694C" w:rsidRDefault="009F6308">
      <w:pPr>
        <w:widowControl w:val="0"/>
        <w:spacing w:line="48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Assimilation and Age of Immigrant’s Arrival</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p>
    <w:p w14:paraId="7F7BE72F"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other factors that affect an immigrant’s level</w:t>
      </w:r>
      <w:r>
        <w:rPr>
          <w:rFonts w:ascii="Times New Roman" w:eastAsia="Times New Roman" w:hAnsi="Times New Roman" w:cs="Times New Roman"/>
          <w:sz w:val="24"/>
          <w:szCs w:val="24"/>
        </w:rPr>
        <w:t xml:space="preserve"> of assimilation, including age of the immigrant’s arrival to the United States and level of language acquisition. Immigrants who arrive in the United States as children or teenagers are able to learn English more rapidly and thus assimilate more quickly t</w:t>
      </w:r>
      <w:r>
        <w:rPr>
          <w:rFonts w:ascii="Times New Roman" w:eastAsia="Times New Roman" w:hAnsi="Times New Roman" w:cs="Times New Roman"/>
          <w:sz w:val="24"/>
          <w:szCs w:val="24"/>
        </w:rPr>
        <w:t>han adult immigrants. English fluency is strongly associated with the level of education attained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w:t>
      </w:r>
    </w:p>
    <w:p w14:paraId="7F7BE730"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Almost three quarters of immigrants who arrived in the United States between the ages of 0-12 learn English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w:t>
      </w:r>
      <w:r>
        <w:rPr>
          <w:rFonts w:ascii="Times New Roman" w:eastAsia="Times New Roman" w:hAnsi="Times New Roman" w:cs="Times New Roman"/>
          <w:sz w:val="24"/>
          <w:szCs w:val="24"/>
        </w:rPr>
        <w:t xml:space="preserve">. Specifically, according to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(2014) who extrapolated data from the 2008-2010 American Community Surveys and the United States Census Bureau, </w:t>
      </w:r>
    </w:p>
    <w:p w14:paraId="7F7BE731" w14:textId="77777777" w:rsidR="00ED694C" w:rsidRDefault="009F6308">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Among immigrants who arrived in the United States as children under 13 years of age and who spe</w:t>
      </w:r>
      <w:r>
        <w:rPr>
          <w:rFonts w:ascii="Times New Roman" w:eastAsia="Times New Roman" w:hAnsi="Times New Roman" w:cs="Times New Roman"/>
          <w:sz w:val="24"/>
          <w:szCs w:val="24"/>
        </w:rPr>
        <w:t>ak another language at home, 71% could speak English “very well,” compared to 35% of those who immigrated between the ages of 13 and 34 (in adolescence or early adulthood), and only 18% of those who were 35 or older when they immigrated. Even among the nat</w:t>
      </w:r>
      <w:r>
        <w:rPr>
          <w:rFonts w:ascii="Times New Roman" w:eastAsia="Times New Roman" w:hAnsi="Times New Roman" w:cs="Times New Roman"/>
          <w:sz w:val="24"/>
          <w:szCs w:val="24"/>
        </w:rPr>
        <w:t>ionalities with the poorest English proficiency-those from Mexico and Central America, the Spanish Caribbean, Ecuador, China and Southeast Asia-between two-thirds and three-fourths of children under 13 spoke English very well. At the same time, level of ed</w:t>
      </w:r>
      <w:r>
        <w:rPr>
          <w:rFonts w:ascii="Times New Roman" w:eastAsia="Times New Roman" w:hAnsi="Times New Roman" w:cs="Times New Roman"/>
          <w:sz w:val="24"/>
          <w:szCs w:val="24"/>
        </w:rPr>
        <w:t>ucation is strongly associated with English fluency. Among immigrant adults, almost two-thirds of college graduates speak English very well, compared to 38% of high school graduates and only 11% of those with less than a high school diploma. (2014, p. 231)</w:t>
      </w:r>
    </w:p>
    <w:p w14:paraId="7F7BE732"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w:t>
      </w:r>
      <w:r>
        <w:rPr>
          <w:rFonts w:ascii="Times New Roman" w:eastAsia="Times New Roman" w:hAnsi="Times New Roman" w:cs="Times New Roman"/>
          <w:sz w:val="24"/>
          <w:szCs w:val="24"/>
        </w:rPr>
        <w:t>etween the years of 1977-1983, Italian immigrants in the United States between the ages of 25 and 44 had completed 13.2 years of schooling, while those older completed fewer. Italian immigrants aged between 45 and 54 years completed 11.8 years of schooli</w:t>
      </w:r>
      <w:r>
        <w:rPr>
          <w:rFonts w:ascii="Times New Roman" w:eastAsia="Times New Roman" w:hAnsi="Times New Roman" w:cs="Times New Roman"/>
          <w:sz w:val="24"/>
          <w:szCs w:val="24"/>
        </w:rPr>
        <w:t>ng; those between the ages of 55 and 64 completed 10.6 years and those older than 65 completed 8.2 years. In other words, younger Italian immigrants completed more schooling than did their older counterparts. First generation Italian Americans completed 8.</w:t>
      </w:r>
      <w:r>
        <w:rPr>
          <w:rFonts w:ascii="Times New Roman" w:eastAsia="Times New Roman" w:hAnsi="Times New Roman" w:cs="Times New Roman"/>
          <w:sz w:val="24"/>
          <w:szCs w:val="24"/>
        </w:rPr>
        <w:t>6 years of schooling; while the second generation completed 11 years of schooling and the third generation finished 13.3 years of schooling. Over time, Italians in the United States completed more and more years of schooling (Hirschman &amp; Falcón, 1985).</w:t>
      </w:r>
    </w:p>
    <w:p w14:paraId="7F7BE733"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immigrants' age and generation in the United States affected the immigrants' level of </w:t>
      </w:r>
      <w:r>
        <w:rPr>
          <w:rFonts w:ascii="Times New Roman" w:eastAsia="Times New Roman" w:hAnsi="Times New Roman" w:cs="Times New Roman"/>
          <w:sz w:val="24"/>
          <w:szCs w:val="24"/>
        </w:rPr>
        <w:lastRenderedPageBreak/>
        <w:t>educational attainment. Immigrants who arrived in the United States before age 4 recorded 0.35 more years of schooling than the second generation and .81 years more scho</w:t>
      </w:r>
      <w:r>
        <w:rPr>
          <w:rFonts w:ascii="Times New Roman" w:eastAsia="Times New Roman" w:hAnsi="Times New Roman" w:cs="Times New Roman"/>
          <w:sz w:val="24"/>
          <w:szCs w:val="24"/>
        </w:rPr>
        <w:t xml:space="preserve">oling than peers with United States-born parents. In comparison, those who settled in the United States between the ages of 5 and 19 were found to have received less schooling than did the next generation, and immigrants who arrived between the ages of 13 </w:t>
      </w:r>
      <w:r>
        <w:rPr>
          <w:rFonts w:ascii="Times New Roman" w:eastAsia="Times New Roman" w:hAnsi="Times New Roman" w:cs="Times New Roman"/>
          <w:sz w:val="24"/>
          <w:szCs w:val="24"/>
        </w:rPr>
        <w:t xml:space="preserve">and 19 received fewer years of schooling than did their peers with parents born in the United States. Immigrants who arrived in the United States after the age of 30 have completed significantly less years of education (Chiswick &amp; </w:t>
      </w:r>
      <w:proofErr w:type="spellStart"/>
      <w:r>
        <w:rPr>
          <w:rFonts w:ascii="Times New Roman" w:eastAsia="Times New Roman" w:hAnsi="Times New Roman" w:cs="Times New Roman"/>
          <w:sz w:val="24"/>
          <w:szCs w:val="24"/>
        </w:rPr>
        <w:t>DebBurman</w:t>
      </w:r>
      <w:proofErr w:type="spellEnd"/>
      <w:r>
        <w:rPr>
          <w:rFonts w:ascii="Times New Roman" w:eastAsia="Times New Roman" w:hAnsi="Times New Roman" w:cs="Times New Roman"/>
          <w:sz w:val="24"/>
          <w:szCs w:val="24"/>
        </w:rPr>
        <w:t xml:space="preserve">, 2004). </w:t>
      </w:r>
    </w:p>
    <w:p w14:paraId="7F7BE734"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Resear</w:t>
      </w:r>
      <w:r>
        <w:rPr>
          <w:rFonts w:ascii="Times New Roman" w:eastAsia="Times New Roman" w:hAnsi="Times New Roman" w:cs="Times New Roman"/>
          <w:sz w:val="24"/>
          <w:szCs w:val="24"/>
          <w:highlight w:val="white"/>
        </w:rPr>
        <w:t xml:space="preserve">chers </w:t>
      </w:r>
      <w:r>
        <w:rPr>
          <w:rFonts w:ascii="Times New Roman" w:eastAsia="Times New Roman" w:hAnsi="Times New Roman" w:cs="Times New Roman"/>
          <w:sz w:val="24"/>
          <w:szCs w:val="24"/>
        </w:rPr>
        <w:t>found that age at immigration affected education attainment because the young acculturate more easily</w:t>
      </w:r>
      <w:r>
        <w:rPr>
          <w:rFonts w:ascii="Times New Roman" w:eastAsia="Times New Roman" w:hAnsi="Times New Roman" w:cs="Times New Roman"/>
          <w:sz w:val="24"/>
          <w:szCs w:val="24"/>
          <w:highlight w:val="white"/>
        </w:rPr>
        <w:t>. Though educational attainment may vary with age at immigration, those arriving around age 15 to 18 completed fewer years of education than did thos</w:t>
      </w:r>
      <w:r>
        <w:rPr>
          <w:rFonts w:ascii="Times New Roman" w:eastAsia="Times New Roman" w:hAnsi="Times New Roman" w:cs="Times New Roman"/>
          <w:sz w:val="24"/>
          <w:szCs w:val="24"/>
          <w:highlight w:val="white"/>
        </w:rPr>
        <w:t>e who arrived when they were older or younger (</w:t>
      </w:r>
      <w:proofErr w:type="spellStart"/>
      <w:r>
        <w:rPr>
          <w:rFonts w:ascii="Times New Roman" w:eastAsia="Times New Roman" w:hAnsi="Times New Roman" w:cs="Times New Roman"/>
          <w:sz w:val="24"/>
          <w:szCs w:val="24"/>
          <w:highlight w:val="white"/>
        </w:rPr>
        <w:t>Schaafsma</w:t>
      </w:r>
      <w:proofErr w:type="spellEnd"/>
      <w:r>
        <w:rPr>
          <w:rFonts w:ascii="Times New Roman" w:eastAsia="Times New Roman" w:hAnsi="Times New Roman" w:cs="Times New Roman"/>
          <w:sz w:val="24"/>
          <w:szCs w:val="24"/>
          <w:highlight w:val="white"/>
        </w:rPr>
        <w:t xml:space="preserve"> &amp; Sweetman 2001). The researchers surmised that acclimating to their new home and society toward the end of adolescence and high school years may have a lasting effect on their educational pursuits (</w:t>
      </w:r>
      <w:proofErr w:type="spellStart"/>
      <w:r>
        <w:rPr>
          <w:rFonts w:ascii="Times New Roman" w:eastAsia="Times New Roman" w:hAnsi="Times New Roman" w:cs="Times New Roman"/>
          <w:sz w:val="24"/>
          <w:szCs w:val="24"/>
          <w:highlight w:val="white"/>
        </w:rPr>
        <w:t>Schaafsma</w:t>
      </w:r>
      <w:proofErr w:type="spellEnd"/>
      <w:r>
        <w:rPr>
          <w:rFonts w:ascii="Times New Roman" w:eastAsia="Times New Roman" w:hAnsi="Times New Roman" w:cs="Times New Roman"/>
          <w:sz w:val="24"/>
          <w:szCs w:val="24"/>
          <w:highlight w:val="white"/>
        </w:rPr>
        <w:t xml:space="preserve"> &amp; Sweetman, 2001). </w:t>
      </w:r>
    </w:p>
    <w:p w14:paraId="7F7BE735"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Of the </w:t>
      </w:r>
      <w:r>
        <w:rPr>
          <w:rFonts w:ascii="Times New Roman" w:eastAsia="Times New Roman" w:hAnsi="Times New Roman" w:cs="Times New Roman"/>
          <w:sz w:val="24"/>
          <w:szCs w:val="24"/>
        </w:rPr>
        <w:t xml:space="preserve">United States-born </w:t>
      </w:r>
      <w:r>
        <w:rPr>
          <w:rFonts w:ascii="Times New Roman" w:eastAsia="Times New Roman" w:hAnsi="Times New Roman" w:cs="Times New Roman"/>
          <w:sz w:val="24"/>
          <w:szCs w:val="24"/>
          <w:highlight w:val="white"/>
        </w:rPr>
        <w:t>population, 28.2% graduated from college while 27.3% of their non-</w:t>
      </w:r>
      <w:r>
        <w:rPr>
          <w:rFonts w:ascii="Times New Roman" w:eastAsia="Times New Roman" w:hAnsi="Times New Roman" w:cs="Times New Roman"/>
          <w:sz w:val="24"/>
          <w:szCs w:val="24"/>
        </w:rPr>
        <w:t xml:space="preserve">United States-born </w:t>
      </w:r>
      <w:r>
        <w:rPr>
          <w:rFonts w:ascii="Times New Roman" w:eastAsia="Times New Roman" w:hAnsi="Times New Roman" w:cs="Times New Roman"/>
          <w:sz w:val="24"/>
          <w:szCs w:val="24"/>
          <w:highlight w:val="white"/>
        </w:rPr>
        <w:t>peers graduated from college, despite probable language barriers, unfamiliarity with the culture and the educationa</w:t>
      </w:r>
      <w:r>
        <w:rPr>
          <w:rFonts w:ascii="Times New Roman" w:eastAsia="Times New Roman" w:hAnsi="Times New Roman" w:cs="Times New Roman"/>
          <w:sz w:val="24"/>
          <w:szCs w:val="24"/>
          <w:highlight w:val="white"/>
        </w:rPr>
        <w:t>l system, and assumed lower socioeconomic status (</w:t>
      </w:r>
      <w:proofErr w:type="spellStart"/>
      <w:r>
        <w:rPr>
          <w:rFonts w:ascii="Times New Roman" w:eastAsia="Times New Roman" w:hAnsi="Times New Roman" w:cs="Times New Roman"/>
          <w:sz w:val="24"/>
          <w:szCs w:val="24"/>
          <w:highlight w:val="white"/>
        </w:rPr>
        <w:t>Bleakley</w:t>
      </w:r>
      <w:proofErr w:type="spellEnd"/>
      <w:r>
        <w:rPr>
          <w:rFonts w:ascii="Times New Roman" w:eastAsia="Times New Roman" w:hAnsi="Times New Roman" w:cs="Times New Roman"/>
          <w:sz w:val="24"/>
          <w:szCs w:val="24"/>
          <w:highlight w:val="white"/>
        </w:rPr>
        <w:t xml:space="preserve"> &amp; Chin, 2004). Schools in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conduct instruction almost entirely in English. Therefore, English language skills are vital to scholastic success. More exposure to the language in a sc</w:t>
      </w:r>
      <w:r>
        <w:rPr>
          <w:rFonts w:ascii="Times New Roman" w:eastAsia="Times New Roman" w:hAnsi="Times New Roman" w:cs="Times New Roman"/>
          <w:sz w:val="24"/>
          <w:szCs w:val="24"/>
          <w:highlight w:val="white"/>
        </w:rPr>
        <w:t>hool setting aids English language acquisition, and those newcomer students are apt to complete more years of education (</w:t>
      </w:r>
      <w:proofErr w:type="spellStart"/>
      <w:r>
        <w:rPr>
          <w:rFonts w:ascii="Times New Roman" w:eastAsia="Times New Roman" w:hAnsi="Times New Roman" w:cs="Times New Roman"/>
          <w:sz w:val="24"/>
          <w:szCs w:val="24"/>
          <w:highlight w:val="white"/>
        </w:rPr>
        <w:t>Bleakley</w:t>
      </w:r>
      <w:proofErr w:type="spellEnd"/>
      <w:r>
        <w:rPr>
          <w:rFonts w:ascii="Times New Roman" w:eastAsia="Times New Roman" w:hAnsi="Times New Roman" w:cs="Times New Roman"/>
          <w:sz w:val="24"/>
          <w:szCs w:val="24"/>
          <w:highlight w:val="white"/>
        </w:rPr>
        <w:t xml:space="preserve"> &amp; Chin, 2004). These researchers found that when the migration occurs critically affects English-language skill development an</w:t>
      </w:r>
      <w:r>
        <w:rPr>
          <w:rFonts w:ascii="Times New Roman" w:eastAsia="Times New Roman" w:hAnsi="Times New Roman" w:cs="Times New Roman"/>
          <w:sz w:val="24"/>
          <w:szCs w:val="24"/>
          <w:highlight w:val="white"/>
        </w:rPr>
        <w:t xml:space="preserve">d </w:t>
      </w:r>
      <w:r>
        <w:rPr>
          <w:rFonts w:ascii="Times New Roman" w:eastAsia="Times New Roman" w:hAnsi="Times New Roman" w:cs="Times New Roman"/>
          <w:sz w:val="24"/>
          <w:szCs w:val="24"/>
          <w:highlight w:val="white"/>
        </w:rPr>
        <w:lastRenderedPageBreak/>
        <w:t>surmised that a program designed for junior/high school-aged students to acquire English fluency benefited (</w:t>
      </w:r>
      <w:proofErr w:type="spellStart"/>
      <w:r>
        <w:rPr>
          <w:rFonts w:ascii="Times New Roman" w:eastAsia="Times New Roman" w:hAnsi="Times New Roman" w:cs="Times New Roman"/>
          <w:sz w:val="24"/>
          <w:szCs w:val="24"/>
          <w:highlight w:val="white"/>
        </w:rPr>
        <w:t>Bleakley</w:t>
      </w:r>
      <w:proofErr w:type="spellEnd"/>
      <w:r>
        <w:rPr>
          <w:rFonts w:ascii="Times New Roman" w:eastAsia="Times New Roman" w:hAnsi="Times New Roman" w:cs="Times New Roman"/>
          <w:sz w:val="24"/>
          <w:szCs w:val="24"/>
          <w:highlight w:val="white"/>
        </w:rPr>
        <w:t xml:space="preserve"> &amp; Chin, 2004).</w:t>
      </w:r>
    </w:p>
    <w:p w14:paraId="7F7BE736"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Italian immigrants who migrated after World War II were generally more educated and although they still spoke their </w:t>
      </w:r>
      <w:proofErr w:type="spellStart"/>
      <w:r>
        <w:rPr>
          <w:rFonts w:ascii="Times New Roman" w:eastAsia="Times New Roman" w:hAnsi="Times New Roman" w:cs="Times New Roman"/>
          <w:i/>
          <w:sz w:val="24"/>
          <w:szCs w:val="24"/>
        </w:rPr>
        <w:t>paese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dialect, they knew the basics of the standard Italian language as well. This fluency gained them access in their greater Italian community, including immigrants and later-generation Italian Americans from towns in Italy, other than their own. Consequently,</w:t>
      </w:r>
      <w:r>
        <w:rPr>
          <w:rFonts w:ascii="Times New Roman" w:eastAsia="Times New Roman" w:hAnsi="Times New Roman" w:cs="Times New Roman"/>
          <w:sz w:val="24"/>
          <w:szCs w:val="24"/>
        </w:rPr>
        <w:t xml:space="preserve"> these immigrant groups assimilated more quickly than have those from the 19th and 20th centuries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2017). The post-World War II immigrants had a greater sense of </w:t>
      </w:r>
      <w:proofErr w:type="spellStart"/>
      <w:r>
        <w:rPr>
          <w:rFonts w:ascii="Times New Roman" w:eastAsia="Times New Roman" w:hAnsi="Times New Roman" w:cs="Times New Roman"/>
          <w:i/>
          <w:sz w:val="24"/>
          <w:szCs w:val="24"/>
        </w:rPr>
        <w:t>Italianitá</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since Italy had been unified for their entire lifetime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highlight w:val="white"/>
        </w:rPr>
        <w:t xml:space="preserve">In sum, all indications pointed toward Italian Americans having been assimilated, albeit with some with transnational characteristics, and have become part of the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 xml:space="preserve">fabric. </w:t>
      </w:r>
    </w:p>
    <w:p w14:paraId="7F7BE737"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Italian Americans experienced varying levels of assimilation due to different factors. Some Italian Americans learned English quickly and at a young age and assimilated quickly. Some immigrated later in life and found it more difficult to learn English thu</w:t>
      </w:r>
      <w:r>
        <w:rPr>
          <w:rFonts w:ascii="Times New Roman" w:eastAsia="Times New Roman" w:hAnsi="Times New Roman" w:cs="Times New Roman"/>
          <w:sz w:val="24"/>
          <w:szCs w:val="24"/>
        </w:rPr>
        <w:t>s delaying their assimilation. Further some engaged in assimilation patterns that were more similar to the traditional theory of one-way assimilation, where they lost much of their Italian culture as they tried to be more “American.” Yet most Italian Ameri</w:t>
      </w:r>
      <w:r>
        <w:rPr>
          <w:rFonts w:ascii="Times New Roman" w:eastAsia="Times New Roman" w:hAnsi="Times New Roman" w:cs="Times New Roman"/>
          <w:sz w:val="24"/>
          <w:szCs w:val="24"/>
        </w:rPr>
        <w:t>cans, and especially those who immigrated after 1945, assimilated to their new nation by displaying behaviors that were more reflective of the newer assimilation theory of two-way assimilation, or neo-assimilation, by maintaining values, traditions, and cu</w:t>
      </w:r>
      <w:r>
        <w:rPr>
          <w:rFonts w:ascii="Times New Roman" w:eastAsia="Times New Roman" w:hAnsi="Times New Roman" w:cs="Times New Roman"/>
          <w:sz w:val="24"/>
          <w:szCs w:val="24"/>
        </w:rPr>
        <w:t>ltural traditions from Italy as they adapted to new “American” ways as well (Alba &amp; Nee, 2009).</w:t>
      </w:r>
    </w:p>
    <w:p w14:paraId="7F7BE738"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Ethnic Enclave and Transnationalism </w:t>
      </w:r>
    </w:p>
    <w:p w14:paraId="7F7BE739"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immigrant groups display behaviors and characteristics of the transnationalism </w:t>
      </w:r>
      <w:r>
        <w:rPr>
          <w:rFonts w:ascii="Times New Roman" w:eastAsia="Times New Roman" w:hAnsi="Times New Roman" w:cs="Times New Roman"/>
          <w:sz w:val="24"/>
          <w:szCs w:val="24"/>
        </w:rPr>
        <w:lastRenderedPageBreak/>
        <w:t>theory. This theory describes the patterns immigrants those of who maintain connections and networks with their native land as they acclimate. These immigrants keep many tr</w:t>
      </w:r>
      <w:r>
        <w:rPr>
          <w:rFonts w:ascii="Times New Roman" w:eastAsia="Times New Roman" w:hAnsi="Times New Roman" w:cs="Times New Roman"/>
          <w:sz w:val="24"/>
          <w:szCs w:val="24"/>
        </w:rPr>
        <w:t>aditions alive and sometimes live their lives dually in both countries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2011). </w:t>
      </w:r>
    </w:p>
    <w:p w14:paraId="7F7BE73A"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Immigrants, including Italian Americans over the last 140 years, in the United States have traveled back and forth from their country of origin to their new or temporar</w:t>
      </w:r>
      <w:r>
        <w:rPr>
          <w:rFonts w:ascii="Times New Roman" w:eastAsia="Times New Roman" w:hAnsi="Times New Roman" w:cs="Times New Roman"/>
          <w:sz w:val="24"/>
          <w:szCs w:val="24"/>
        </w:rPr>
        <w:t>y home and have created complex relationships with their native lands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 The constant travel, sending of remittances, maintaining two households and creating cultural associations or organizations are characteristics of transnational</w:t>
      </w:r>
      <w:r>
        <w:rPr>
          <w:rFonts w:ascii="Times New Roman" w:eastAsia="Times New Roman" w:hAnsi="Times New Roman" w:cs="Times New Roman"/>
          <w:sz w:val="24"/>
          <w:szCs w:val="24"/>
        </w:rPr>
        <w:t>ism. The networks that immigrants created during their temporary stays were vital to their economic success and survival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w:t>
      </w:r>
    </w:p>
    <w:p w14:paraId="7F7BE73B"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Return rates of immigrants to Italy were estimated to be as high as 30</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as many Italian immigrants did not </w:t>
      </w:r>
      <w:r>
        <w:rPr>
          <w:rFonts w:ascii="Times New Roman" w:eastAsia="Times New Roman" w:hAnsi="Times New Roman" w:cs="Times New Roman"/>
          <w:sz w:val="24"/>
          <w:szCs w:val="24"/>
        </w:rPr>
        <w:t xml:space="preserve">stay in their adopted lands, yet some returned to the United States for a second time (Daniels, 2002; </w:t>
      </w:r>
      <w:proofErr w:type="spellStart"/>
      <w:r>
        <w:rPr>
          <w:rFonts w:ascii="Times New Roman" w:eastAsia="Times New Roman" w:hAnsi="Times New Roman" w:cs="Times New Roman"/>
          <w:sz w:val="24"/>
          <w:szCs w:val="24"/>
        </w:rPr>
        <w:t>Panunzio</w:t>
      </w:r>
      <w:proofErr w:type="spellEnd"/>
      <w:r>
        <w:rPr>
          <w:rFonts w:ascii="Times New Roman" w:eastAsia="Times New Roman" w:hAnsi="Times New Roman" w:cs="Times New Roman"/>
          <w:sz w:val="24"/>
          <w:szCs w:val="24"/>
        </w:rPr>
        <w:t>, 1921). Sojourning back and forth proved lucrative for the migrants and for Italy, as well. Money earned from permanent or temporary immigrants w</w:t>
      </w:r>
      <w:r>
        <w:rPr>
          <w:rFonts w:ascii="Times New Roman" w:eastAsia="Times New Roman" w:hAnsi="Times New Roman" w:cs="Times New Roman"/>
          <w:sz w:val="24"/>
          <w:szCs w:val="24"/>
        </w:rPr>
        <w:t xml:space="preserve">ho worked abroad was sent back to their home country to support families and pay their debts (Del Boca &amp; </w:t>
      </w:r>
      <w:proofErr w:type="spellStart"/>
      <w:r>
        <w:rPr>
          <w:rFonts w:ascii="Times New Roman" w:eastAsia="Times New Roman" w:hAnsi="Times New Roman" w:cs="Times New Roman"/>
          <w:sz w:val="24"/>
          <w:szCs w:val="24"/>
        </w:rPr>
        <w:t>Venturini</w:t>
      </w:r>
      <w:proofErr w:type="spellEnd"/>
      <w:r>
        <w:rPr>
          <w:rFonts w:ascii="Times New Roman" w:eastAsia="Times New Roman" w:hAnsi="Times New Roman" w:cs="Times New Roman"/>
          <w:sz w:val="24"/>
          <w:szCs w:val="24"/>
        </w:rPr>
        <w:t xml:space="preserve">, 2003). </w:t>
      </w:r>
    </w:p>
    <w:p w14:paraId="7F7BE73C"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of Italy’s immigrants intended to return to their native country, as many men began their journeys as sojourners, a person who </w:t>
      </w:r>
      <w:r>
        <w:rPr>
          <w:rFonts w:ascii="Times New Roman" w:eastAsia="Times New Roman" w:hAnsi="Times New Roman" w:cs="Times New Roman"/>
          <w:sz w:val="24"/>
          <w:szCs w:val="24"/>
        </w:rPr>
        <w:t xml:space="preserve">lives in a place temporarily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Gabaccia</w:t>
      </w:r>
      <w:proofErr w:type="spellEnd"/>
      <w:r>
        <w:rPr>
          <w:rFonts w:ascii="Times New Roman" w:eastAsia="Times New Roman" w:hAnsi="Times New Roman" w:cs="Times New Roman"/>
          <w:sz w:val="24"/>
          <w:szCs w:val="24"/>
          <w:highlight w:val="white"/>
        </w:rPr>
        <w:t xml:space="preserve">, 2013). A deeply sentimental attachment to their home village known as </w:t>
      </w:r>
      <w:r>
        <w:rPr>
          <w:rFonts w:ascii="Times New Roman" w:eastAsia="Times New Roman" w:hAnsi="Times New Roman" w:cs="Times New Roman"/>
          <w:i/>
          <w:sz w:val="24"/>
          <w:szCs w:val="24"/>
          <w:highlight w:val="white"/>
        </w:rPr>
        <w:t>patria</w:t>
      </w:r>
      <w:r>
        <w:rPr>
          <w:rFonts w:ascii="Times New Roman" w:eastAsia="Times New Roman" w:hAnsi="Times New Roman" w:cs="Times New Roman"/>
          <w:sz w:val="24"/>
          <w:szCs w:val="24"/>
        </w:rPr>
        <w:t xml:space="preserve"> produced a homesickness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2013). A deep loyalty to one’s home village developed as a result of decades of exploitation by landowne</w:t>
      </w:r>
      <w:r>
        <w:rPr>
          <w:rFonts w:ascii="Times New Roman" w:eastAsia="Times New Roman" w:hAnsi="Times New Roman" w:cs="Times New Roman"/>
          <w:sz w:val="24"/>
          <w:szCs w:val="24"/>
        </w:rPr>
        <w:t>rs in Southern Italy as well as a betrayal by government agencies, political structures, economic systems that caused the southern provinces to be so poor. These conditions forced inhabitants to rely on family and close friends for financial survival (Pule</w:t>
      </w:r>
      <w:r>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lastRenderedPageBreak/>
        <w:t>1994). These migratory resettlements were woven with social networks between their new land and their native village. The constant back and forth contributed to the transnational characteristics seen in many Italian American communities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2013)</w:t>
      </w:r>
      <w:r>
        <w:rPr>
          <w:rFonts w:ascii="Times New Roman" w:eastAsia="Times New Roman" w:hAnsi="Times New Roman" w:cs="Times New Roman"/>
          <w:sz w:val="24"/>
          <w:szCs w:val="24"/>
        </w:rPr>
        <w:t xml:space="preserve">. </w:t>
      </w:r>
    </w:p>
    <w:p w14:paraId="7F7BE73D" w14:textId="77777777" w:rsidR="00ED694C" w:rsidRDefault="009F6308">
      <w:pPr>
        <w:widowControl w:val="0"/>
        <w:spacing w:line="480" w:lineRule="auto"/>
        <w:ind w:firstLine="72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Italian Americans engaged in many characteristics of transnationalism. An immigrant group that experienced high rates of return and also traveled back and forth from Italy and the United States, it was natural that they kept networks alive and communica</w:t>
      </w:r>
      <w:r>
        <w:rPr>
          <w:rFonts w:ascii="Times New Roman" w:eastAsia="Times New Roman" w:hAnsi="Times New Roman" w:cs="Times New Roman"/>
          <w:sz w:val="24"/>
          <w:szCs w:val="24"/>
        </w:rPr>
        <w:t>tion strong. Since goods were in high demand, Italian American immigrants imported and exported items back and forth. Further, since many migrants from one village in Italy settled with their neighbors and family members in their new city in the United Sta</w:t>
      </w:r>
      <w:r>
        <w:rPr>
          <w:rFonts w:ascii="Times New Roman" w:eastAsia="Times New Roman" w:hAnsi="Times New Roman" w:cs="Times New Roman"/>
          <w:sz w:val="24"/>
          <w:szCs w:val="24"/>
        </w:rPr>
        <w:t xml:space="preserve">tes, like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did in Hoboken, it was natural for them to follow transnationalism tendencies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xml:space="preserve">, 2013). </w:t>
      </w:r>
    </w:p>
    <w:p w14:paraId="7F7BE73E"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Ethnic Enclave and Education</w:t>
      </w:r>
    </w:p>
    <w:p w14:paraId="7F7BE73F"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At the heart of the Italian American value system was and is the family: the survival, the advancement an</w:t>
      </w:r>
      <w:r>
        <w:rPr>
          <w:rFonts w:ascii="Times New Roman" w:eastAsia="Times New Roman" w:hAnsi="Times New Roman" w:cs="Times New Roman"/>
          <w:sz w:val="24"/>
          <w:szCs w:val="24"/>
          <w:highlight w:val="white"/>
        </w:rPr>
        <w:t>d the closeness of the family unit. Education and socioeco</w:t>
      </w:r>
      <w:r>
        <w:rPr>
          <w:rFonts w:ascii="Times New Roman" w:eastAsia="Times New Roman" w:hAnsi="Times New Roman" w:cs="Times New Roman"/>
          <w:sz w:val="24"/>
          <w:szCs w:val="24"/>
        </w:rPr>
        <w:t>nomic mobility are individualistic ideals that are considered once the demands of the family are met. It was and still might be common for an Italian American to prioritize family over education and</w:t>
      </w:r>
      <w:r>
        <w:rPr>
          <w:rFonts w:ascii="Times New Roman" w:eastAsia="Times New Roman" w:hAnsi="Times New Roman" w:cs="Times New Roman"/>
          <w:sz w:val="24"/>
          <w:szCs w:val="24"/>
        </w:rPr>
        <w:t xml:space="preserve"> career. An Italian American would consider not furthering his or her education or career to stay closer to home. Staying “closer to home” has geographic and socio-cultural meanings including being physically near family members or educationally/economical</w:t>
      </w:r>
      <w:r>
        <w:rPr>
          <w:rFonts w:ascii="Times New Roman" w:eastAsia="Times New Roman" w:hAnsi="Times New Roman" w:cs="Times New Roman"/>
          <w:sz w:val="24"/>
          <w:szCs w:val="24"/>
        </w:rPr>
        <w:t>ly nearby as well (</w:t>
      </w:r>
      <w:proofErr w:type="spellStart"/>
      <w:r>
        <w:rPr>
          <w:rFonts w:ascii="Times New Roman" w:eastAsia="Times New Roman" w:hAnsi="Times New Roman" w:cs="Times New Roman"/>
          <w:sz w:val="24"/>
          <w:szCs w:val="24"/>
        </w:rPr>
        <w:t>Ziehler</w:t>
      </w:r>
      <w:proofErr w:type="spellEnd"/>
      <w:r>
        <w:rPr>
          <w:rFonts w:ascii="Times New Roman" w:eastAsia="Times New Roman" w:hAnsi="Times New Roman" w:cs="Times New Roman"/>
          <w:sz w:val="24"/>
          <w:szCs w:val="24"/>
        </w:rPr>
        <w:t xml:space="preserve">, 2011). </w:t>
      </w:r>
    </w:p>
    <w:p w14:paraId="7F7BE740"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Immigrants who arrived from Italy after World War II had completed more formal education prior to departure than had those who arrived in the United States in the late 1800s and early 1900s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2017). Dep</w:t>
      </w:r>
      <w:r>
        <w:rPr>
          <w:rFonts w:ascii="Times New Roman" w:eastAsia="Times New Roman" w:hAnsi="Times New Roman" w:cs="Times New Roman"/>
          <w:sz w:val="24"/>
          <w:szCs w:val="24"/>
        </w:rPr>
        <w:t>ending on their age of arrival at the time, some may have completed formal schooling until the compulsory age of 14. Some may have arrived with more schooling, including vocational school or college preparatory programs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lastRenderedPageBreak/>
        <w:t>Sciorra</w:t>
      </w:r>
      <w:proofErr w:type="spellEnd"/>
      <w:r>
        <w:rPr>
          <w:rFonts w:ascii="Times New Roman" w:eastAsia="Times New Roman" w:hAnsi="Times New Roman" w:cs="Times New Roman"/>
          <w:sz w:val="24"/>
          <w:szCs w:val="24"/>
        </w:rPr>
        <w:t>, 2017). Increased</w:t>
      </w:r>
      <w:r>
        <w:rPr>
          <w:rFonts w:ascii="Times New Roman" w:eastAsia="Times New Roman" w:hAnsi="Times New Roman" w:cs="Times New Roman"/>
          <w:sz w:val="24"/>
          <w:szCs w:val="24"/>
        </w:rPr>
        <w:t xml:space="preserve"> schooling supported them in assimilating more quickly and fully, learning English and obtaining a job to which their illiterate, unskilled ancestors could not have aspired upon arrival on United States’ soil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2017). Post-World War II im</w:t>
      </w:r>
      <w:r>
        <w:rPr>
          <w:rFonts w:ascii="Times New Roman" w:eastAsia="Times New Roman" w:hAnsi="Times New Roman" w:cs="Times New Roman"/>
          <w:sz w:val="24"/>
          <w:szCs w:val="24"/>
        </w:rPr>
        <w:t>migrants from Italy were thus able to succeed more quickly than had their predecessors as entrepreneurs, business owners. Some even advanced to higher education and professional industries such as law, education, research and medicine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2</w:t>
      </w:r>
      <w:r>
        <w:rPr>
          <w:rFonts w:ascii="Times New Roman" w:eastAsia="Times New Roman" w:hAnsi="Times New Roman" w:cs="Times New Roman"/>
          <w:sz w:val="24"/>
          <w:szCs w:val="24"/>
        </w:rPr>
        <w:t xml:space="preserve">017). </w:t>
      </w:r>
    </w:p>
    <w:p w14:paraId="7F7BE741" w14:textId="77777777" w:rsidR="00ED694C" w:rsidRDefault="009F6308">
      <w:pPr>
        <w:widowControl w:val="0"/>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1975, </w:t>
      </w:r>
      <w:proofErr w:type="spellStart"/>
      <w:r>
        <w:rPr>
          <w:rFonts w:ascii="Times New Roman" w:eastAsia="Times New Roman" w:hAnsi="Times New Roman" w:cs="Times New Roman"/>
          <w:sz w:val="24"/>
          <w:szCs w:val="24"/>
          <w:highlight w:val="white"/>
        </w:rPr>
        <w:t>Krase</w:t>
      </w:r>
      <w:proofErr w:type="spellEnd"/>
      <w:r>
        <w:rPr>
          <w:rFonts w:ascii="Times New Roman" w:eastAsia="Times New Roman" w:hAnsi="Times New Roman" w:cs="Times New Roman"/>
          <w:sz w:val="24"/>
          <w:szCs w:val="24"/>
          <w:highlight w:val="white"/>
        </w:rPr>
        <w:t xml:space="preserve"> concluded that Italian Americans with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 xml:space="preserve">born parents attained higher levels of education than those of Italian-born parents and those with </w:t>
      </w:r>
      <w:r>
        <w:rPr>
          <w:rFonts w:ascii="Times New Roman" w:eastAsia="Times New Roman" w:hAnsi="Times New Roman" w:cs="Times New Roman"/>
          <w:sz w:val="24"/>
          <w:szCs w:val="24"/>
        </w:rPr>
        <w:t xml:space="preserve">United States </w:t>
      </w:r>
      <w:r>
        <w:rPr>
          <w:rFonts w:ascii="Times New Roman" w:eastAsia="Times New Roman" w:hAnsi="Times New Roman" w:cs="Times New Roman"/>
          <w:sz w:val="24"/>
          <w:szCs w:val="24"/>
          <w:highlight w:val="white"/>
        </w:rPr>
        <w:t>born grandparents attained even higher levels of education than had I</w:t>
      </w:r>
      <w:r>
        <w:rPr>
          <w:rFonts w:ascii="Times New Roman" w:eastAsia="Times New Roman" w:hAnsi="Times New Roman" w:cs="Times New Roman"/>
          <w:sz w:val="24"/>
          <w:szCs w:val="24"/>
          <w:highlight w:val="white"/>
        </w:rPr>
        <w:t xml:space="preserve">talian-born grandparents. </w:t>
      </w:r>
      <w:r>
        <w:rPr>
          <w:rFonts w:ascii="Times New Roman" w:eastAsia="Times New Roman" w:hAnsi="Times New Roman" w:cs="Times New Roman"/>
          <w:sz w:val="24"/>
          <w:szCs w:val="24"/>
        </w:rPr>
        <w:t>Italian Americans who were surveyed as part of a 1975 Brooklyn College study indicated that they attended college for the practical reason of obtaining a specific vocation or career. While their parents’ may have harbored skeptici</w:t>
      </w:r>
      <w:r>
        <w:rPr>
          <w:rFonts w:ascii="Times New Roman" w:eastAsia="Times New Roman" w:hAnsi="Times New Roman" w:cs="Times New Roman"/>
          <w:sz w:val="24"/>
          <w:szCs w:val="24"/>
        </w:rPr>
        <w:t>sm or distrust of higher education institutions, they still felt college would best prepare them for an occupation. This study indicated that they attended college for the practical reason of obtaining a specific vocation or career. While their parents’ ma</w:t>
      </w:r>
      <w:r>
        <w:rPr>
          <w:rFonts w:ascii="Times New Roman" w:eastAsia="Times New Roman" w:hAnsi="Times New Roman" w:cs="Times New Roman"/>
          <w:sz w:val="24"/>
          <w:szCs w:val="24"/>
        </w:rPr>
        <w:t>y have harbored skepticism or distrust of higher education institutions, they still felt college would best prepare them for an occupation (</w:t>
      </w:r>
      <w:proofErr w:type="spellStart"/>
      <w:r>
        <w:rPr>
          <w:rFonts w:ascii="Times New Roman" w:eastAsia="Times New Roman" w:hAnsi="Times New Roman" w:cs="Times New Roman"/>
          <w:sz w:val="24"/>
          <w:szCs w:val="24"/>
          <w:highlight w:val="white"/>
        </w:rPr>
        <w:t>Ziehler</w:t>
      </w:r>
      <w:proofErr w:type="spellEnd"/>
      <w:r>
        <w:rPr>
          <w:rFonts w:ascii="Times New Roman" w:eastAsia="Times New Roman" w:hAnsi="Times New Roman" w:cs="Times New Roman"/>
          <w:sz w:val="24"/>
          <w:szCs w:val="24"/>
          <w:highlight w:val="white"/>
        </w:rPr>
        <w:t xml:space="preserve">, 2011). </w:t>
      </w:r>
    </w:p>
    <w:p w14:paraId="7F7BE742"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United States-born population over the age of 25 fell below the average of the percentages of I</w:t>
      </w:r>
      <w:r>
        <w:rPr>
          <w:rFonts w:ascii="Times New Roman" w:eastAsia="Times New Roman" w:hAnsi="Times New Roman" w:cs="Times New Roman"/>
          <w:sz w:val="24"/>
          <w:szCs w:val="24"/>
        </w:rPr>
        <w:t>talian immigrants with high school and college degrees in 2010. Of the 367,744 Italian immigrants living in the United States in 2010, 61% of them had a high school diploma while only 18% had a college degree. Most of these immigrants arrived in the United</w:t>
      </w:r>
      <w:r>
        <w:rPr>
          <w:rFonts w:ascii="Times New Roman" w:eastAsia="Times New Roman" w:hAnsi="Times New Roman" w:cs="Times New Roman"/>
          <w:sz w:val="24"/>
          <w:szCs w:val="24"/>
        </w:rPr>
        <w:t xml:space="preserve"> States an average of 41 years earlier in 1969. Only a small percentage (8.7%) arrived between the years of 2000 and 2010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2014). </w:t>
      </w:r>
    </w:p>
    <w:p w14:paraId="7F7BE743" w14:textId="77777777" w:rsidR="00ED694C" w:rsidRDefault="009F6308">
      <w:pPr>
        <w:widowControl w:val="0"/>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surmised this complacency as being a United States citizen (fourth </w:t>
      </w:r>
      <w:r>
        <w:rPr>
          <w:rFonts w:ascii="Times New Roman" w:eastAsia="Times New Roman" w:hAnsi="Times New Roman" w:cs="Times New Roman"/>
          <w:sz w:val="24"/>
          <w:szCs w:val="24"/>
        </w:rPr>
        <w:lastRenderedPageBreak/>
        <w:t>or later generations)</w:t>
      </w:r>
      <w:r>
        <w:rPr>
          <w:rFonts w:ascii="Times New Roman" w:eastAsia="Times New Roman" w:hAnsi="Times New Roman" w:cs="Times New Roman"/>
          <w:sz w:val="24"/>
          <w:szCs w:val="24"/>
        </w:rPr>
        <w:t xml:space="preserve"> compensates for less education, in a way that new immigrants cannot afford. Therefore, educational attainment was more important for immigrants who did not have the privileges of a United States born person (2014). When first generation immigrants come fr</w:t>
      </w:r>
      <w:r>
        <w:rPr>
          <w:rFonts w:ascii="Times New Roman" w:eastAsia="Times New Roman" w:hAnsi="Times New Roman" w:cs="Times New Roman"/>
          <w:sz w:val="24"/>
          <w:szCs w:val="24"/>
        </w:rPr>
        <w:t>om families from higher socioeconomic backgrounds, they are on average better educated than those from modest socioeconomic backgrounds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2014). As the status of immigrants improved financially, doors opened for their children. Research su</w:t>
      </w:r>
      <w:r>
        <w:rPr>
          <w:rFonts w:ascii="Times New Roman" w:eastAsia="Times New Roman" w:hAnsi="Times New Roman" w:cs="Times New Roman"/>
          <w:sz w:val="24"/>
          <w:szCs w:val="24"/>
        </w:rPr>
        <w:t>ggests that the family background of the immigrant affects their children’s education attainment. Specifically, parents’ educational history and the father’s occupation were found to influence the children’s educational pursuits (Hirschman &amp; Falcón, 1985).</w:t>
      </w:r>
      <w:r>
        <w:rPr>
          <w:rFonts w:ascii="Times New Roman" w:eastAsia="Times New Roman" w:hAnsi="Times New Roman" w:cs="Times New Roman"/>
          <w:sz w:val="24"/>
          <w:szCs w:val="24"/>
        </w:rPr>
        <w:t xml:space="preserve"> If the parents did not support education, the children did not continue schooling. Specific research on immigrant adolescents’ individual and environmental influences on young adults’ education attainment </w:t>
      </w:r>
      <w:r>
        <w:rPr>
          <w:rFonts w:ascii="Times New Roman" w:eastAsia="Times New Roman" w:hAnsi="Times New Roman" w:cs="Times New Roman"/>
          <w:sz w:val="24"/>
          <w:szCs w:val="24"/>
          <w:highlight w:val="white"/>
        </w:rPr>
        <w:t>found that young Italian immigrants in Australia h</w:t>
      </w:r>
      <w:r>
        <w:rPr>
          <w:rFonts w:ascii="Times New Roman" w:eastAsia="Times New Roman" w:hAnsi="Times New Roman" w:cs="Times New Roman"/>
          <w:sz w:val="24"/>
          <w:szCs w:val="24"/>
          <w:highlight w:val="white"/>
        </w:rPr>
        <w:t xml:space="preserve">ad low levels of education and were more likely to be from lower social status than were immigrants from other countries like Poland, the Netherlands and the United Kingdom (Marjoribanks, 2004). </w:t>
      </w:r>
      <w:r>
        <w:rPr>
          <w:rFonts w:ascii="Times New Roman" w:eastAsia="Times New Roman" w:hAnsi="Times New Roman" w:cs="Times New Roman"/>
          <w:sz w:val="24"/>
          <w:szCs w:val="24"/>
        </w:rPr>
        <w:t>Educational selectivity proves how country of origin values e</w:t>
      </w:r>
      <w:r>
        <w:rPr>
          <w:rFonts w:ascii="Times New Roman" w:eastAsia="Times New Roman" w:hAnsi="Times New Roman" w:cs="Times New Roman"/>
          <w:sz w:val="24"/>
          <w:szCs w:val="24"/>
        </w:rPr>
        <w:t>ducation could factor into educational attainment rates, perhaps explaining why Italian Americans rates are lower than those of neighboring European countries and the United States, as well. Immigrants’ educational selectivity is defined as the level of ed</w:t>
      </w:r>
      <w:r>
        <w:rPr>
          <w:rFonts w:ascii="Times New Roman" w:eastAsia="Times New Roman" w:hAnsi="Times New Roman" w:cs="Times New Roman"/>
          <w:sz w:val="24"/>
          <w:szCs w:val="24"/>
        </w:rPr>
        <w:t>ucation compared to non-migrants in their native country, and the influence of this selectivity has the education attainment of their children of the immigrants in their adopted country (</w:t>
      </w:r>
      <w:proofErr w:type="spellStart"/>
      <w:r>
        <w:rPr>
          <w:rFonts w:ascii="Times New Roman" w:eastAsia="Times New Roman" w:hAnsi="Times New Roman" w:cs="Times New Roman"/>
          <w:sz w:val="24"/>
          <w:szCs w:val="24"/>
        </w:rPr>
        <w:t>Ichou</w:t>
      </w:r>
      <w:proofErr w:type="spellEnd"/>
      <w:r>
        <w:rPr>
          <w:rFonts w:ascii="Times New Roman" w:eastAsia="Times New Roman" w:hAnsi="Times New Roman" w:cs="Times New Roman"/>
          <w:sz w:val="24"/>
          <w:szCs w:val="24"/>
        </w:rPr>
        <w:t xml:space="preserve">, 2014). </w:t>
      </w:r>
    </w:p>
    <w:p w14:paraId="7F7BE744"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Immi</w:t>
      </w:r>
      <w:r>
        <w:rPr>
          <w:rFonts w:ascii="Times New Roman" w:eastAsia="Times New Roman" w:hAnsi="Times New Roman" w:cs="Times New Roman"/>
          <w:sz w:val="24"/>
          <w:szCs w:val="24"/>
          <w:highlight w:val="white"/>
        </w:rPr>
        <w:t xml:space="preserve">grants’ characteristics in and relative to their </w:t>
      </w:r>
      <w:proofErr w:type="gramStart"/>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rPr>
        <w:t>ountry of origin</w:t>
      </w:r>
      <w:proofErr w:type="gramEnd"/>
      <w:r>
        <w:rPr>
          <w:rFonts w:ascii="Times New Roman" w:eastAsia="Times New Roman" w:hAnsi="Times New Roman" w:cs="Times New Roman"/>
          <w:sz w:val="24"/>
          <w:szCs w:val="24"/>
          <w:highlight w:val="white"/>
        </w:rPr>
        <w:t xml:space="preserve"> factor together to shape their experiences and the experiences of their next of kin even when they are in their adopted countries (</w:t>
      </w:r>
      <w:proofErr w:type="spellStart"/>
      <w:r>
        <w:rPr>
          <w:rFonts w:ascii="Times New Roman" w:eastAsia="Times New Roman" w:hAnsi="Times New Roman" w:cs="Times New Roman"/>
          <w:sz w:val="24"/>
          <w:szCs w:val="24"/>
          <w:highlight w:val="white"/>
        </w:rPr>
        <w:t>Ichou</w:t>
      </w:r>
      <w:proofErr w:type="spellEnd"/>
      <w:r>
        <w:rPr>
          <w:rFonts w:ascii="Times New Roman" w:eastAsia="Times New Roman" w:hAnsi="Times New Roman" w:cs="Times New Roman"/>
          <w:sz w:val="24"/>
          <w:szCs w:val="24"/>
          <w:highlight w:val="white"/>
        </w:rPr>
        <w:t>, 2014). This study compared the average relative educational attainment of the country of birth and th</w:t>
      </w:r>
      <w:r>
        <w:rPr>
          <w:rFonts w:ascii="Times New Roman" w:eastAsia="Times New Roman" w:hAnsi="Times New Roman" w:cs="Times New Roman"/>
          <w:sz w:val="24"/>
          <w:szCs w:val="24"/>
          <w:highlight w:val="white"/>
        </w:rPr>
        <w:t xml:space="preserve">e average immigrant child’s educational attainment of </w:t>
      </w:r>
      <w:r>
        <w:rPr>
          <w:rFonts w:ascii="Times New Roman" w:eastAsia="Times New Roman" w:hAnsi="Times New Roman" w:cs="Times New Roman"/>
          <w:sz w:val="24"/>
          <w:szCs w:val="24"/>
          <w:highlight w:val="white"/>
        </w:rPr>
        <w:lastRenderedPageBreak/>
        <w:t>French immigrants (</w:t>
      </w:r>
      <w:proofErr w:type="spellStart"/>
      <w:r>
        <w:rPr>
          <w:rFonts w:ascii="Times New Roman" w:eastAsia="Times New Roman" w:hAnsi="Times New Roman" w:cs="Times New Roman"/>
          <w:sz w:val="24"/>
          <w:szCs w:val="24"/>
          <w:highlight w:val="white"/>
        </w:rPr>
        <w:t>Ichou</w:t>
      </w:r>
      <w:proofErr w:type="spellEnd"/>
      <w:r>
        <w:rPr>
          <w:rFonts w:ascii="Times New Roman" w:eastAsia="Times New Roman" w:hAnsi="Times New Roman" w:cs="Times New Roman"/>
          <w:sz w:val="24"/>
          <w:szCs w:val="24"/>
          <w:highlight w:val="white"/>
        </w:rPr>
        <w:t xml:space="preserve">, 2014). Of the 20 countries studied including Tunisia, Mali, Germany, Morocco, Laos, Senegal, Spain, Belgium, Poland, Portugal and Italy, with significant immigrant populations </w:t>
      </w:r>
      <w:r>
        <w:rPr>
          <w:rFonts w:ascii="Times New Roman" w:eastAsia="Times New Roman" w:hAnsi="Times New Roman" w:cs="Times New Roman"/>
          <w:sz w:val="24"/>
          <w:szCs w:val="24"/>
          <w:highlight w:val="white"/>
        </w:rPr>
        <w:t>in France, the 675 Italian immigrants were ra</w:t>
      </w:r>
      <w:r>
        <w:rPr>
          <w:rFonts w:ascii="Times New Roman" w:eastAsia="Times New Roman" w:hAnsi="Times New Roman" w:cs="Times New Roman"/>
          <w:sz w:val="24"/>
          <w:szCs w:val="24"/>
        </w:rPr>
        <w:t>nked last with a 30.8 average relative educational attainment, however their children were ranked fourth to last with a 53.3. Three other countries (Mauritania, Senegal, and Turkey) had higher average relative e</w:t>
      </w:r>
      <w:r>
        <w:rPr>
          <w:rFonts w:ascii="Times New Roman" w:eastAsia="Times New Roman" w:hAnsi="Times New Roman" w:cs="Times New Roman"/>
          <w:sz w:val="24"/>
          <w:szCs w:val="24"/>
        </w:rPr>
        <w:t>ducational attainment but lower educational attainment for their children (</w:t>
      </w:r>
      <w:proofErr w:type="spellStart"/>
      <w:r>
        <w:rPr>
          <w:rFonts w:ascii="Times New Roman" w:eastAsia="Times New Roman" w:hAnsi="Times New Roman" w:cs="Times New Roman"/>
          <w:sz w:val="24"/>
          <w:szCs w:val="24"/>
        </w:rPr>
        <w:t>Ichou</w:t>
      </w:r>
      <w:proofErr w:type="spellEnd"/>
      <w:r>
        <w:rPr>
          <w:rFonts w:ascii="Times New Roman" w:eastAsia="Times New Roman" w:hAnsi="Times New Roman" w:cs="Times New Roman"/>
          <w:sz w:val="24"/>
          <w:szCs w:val="24"/>
        </w:rPr>
        <w:t>, 201</w:t>
      </w:r>
      <w:r>
        <w:rPr>
          <w:rFonts w:ascii="Times New Roman" w:eastAsia="Times New Roman" w:hAnsi="Times New Roman" w:cs="Times New Roman"/>
          <w:sz w:val="24"/>
          <w:szCs w:val="24"/>
          <w:highlight w:val="white"/>
        </w:rPr>
        <w:t xml:space="preserve">4). Nevertheless, compared to 20 </w:t>
      </w:r>
      <w:r>
        <w:rPr>
          <w:rFonts w:ascii="Times New Roman" w:eastAsia="Times New Roman" w:hAnsi="Times New Roman" w:cs="Times New Roman"/>
          <w:sz w:val="24"/>
          <w:szCs w:val="24"/>
        </w:rPr>
        <w:t>countries overall, Italy ranked in the bottom fifth in valuing education (</w:t>
      </w:r>
      <w:proofErr w:type="spellStart"/>
      <w:r>
        <w:rPr>
          <w:rFonts w:ascii="Times New Roman" w:eastAsia="Times New Roman" w:hAnsi="Times New Roman" w:cs="Times New Roman"/>
          <w:sz w:val="24"/>
          <w:szCs w:val="24"/>
        </w:rPr>
        <w:t>Ichou</w:t>
      </w:r>
      <w:proofErr w:type="spellEnd"/>
      <w:r>
        <w:rPr>
          <w:rFonts w:ascii="Times New Roman" w:eastAsia="Times New Roman" w:hAnsi="Times New Roman" w:cs="Times New Roman"/>
          <w:sz w:val="24"/>
          <w:szCs w:val="24"/>
        </w:rPr>
        <w:t xml:space="preserve">, 2014). </w:t>
      </w:r>
    </w:p>
    <w:p w14:paraId="7F7BE745"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Between the 1990s and 2010s, a drastic improvemen</w:t>
      </w:r>
      <w:r>
        <w:rPr>
          <w:rFonts w:ascii="Times New Roman" w:eastAsia="Times New Roman" w:hAnsi="Times New Roman" w:cs="Times New Roman"/>
          <w:sz w:val="24"/>
          <w:szCs w:val="24"/>
        </w:rPr>
        <w:t>t in educational attainment among Italian American students was noted. While high school dropout rates in the 1980s were at their highest, outreach efforts including mentoring programs helped lower the dropout rate in the 1990s. By the year 2000, Italian A</w:t>
      </w:r>
      <w:r>
        <w:rPr>
          <w:rFonts w:ascii="Times New Roman" w:eastAsia="Times New Roman" w:hAnsi="Times New Roman" w:cs="Times New Roman"/>
          <w:sz w:val="24"/>
          <w:szCs w:val="24"/>
        </w:rPr>
        <w:t>mericans in New York City, in particular, were at 12%, the lowest of all subgroups measured by the NYC Board of Education. Further in the 1990s, college attendance among Italian Americans increased (</w:t>
      </w:r>
      <w:proofErr w:type="spellStart"/>
      <w:r>
        <w:rPr>
          <w:rFonts w:ascii="Times New Roman" w:eastAsia="Times New Roman" w:hAnsi="Times New Roman" w:cs="Times New Roman"/>
          <w:sz w:val="24"/>
          <w:szCs w:val="24"/>
        </w:rPr>
        <w:t>Ziehler</w:t>
      </w:r>
      <w:proofErr w:type="spellEnd"/>
      <w:r>
        <w:rPr>
          <w:rFonts w:ascii="Times New Roman" w:eastAsia="Times New Roman" w:hAnsi="Times New Roman" w:cs="Times New Roman"/>
          <w:sz w:val="24"/>
          <w:szCs w:val="24"/>
        </w:rPr>
        <w:t xml:space="preserve">, 2011). </w:t>
      </w:r>
    </w:p>
    <w:p w14:paraId="7F7BE746"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Schooling in Italy</w:t>
      </w:r>
    </w:p>
    <w:p w14:paraId="7F7BE747"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understanding how Italian Americans prioritized education, consider what schooling meant and looked like in Italy in the 1900s. In Italian, the literal definition of the term </w:t>
      </w:r>
      <w:r>
        <w:rPr>
          <w:rFonts w:ascii="Times New Roman" w:eastAsia="Times New Roman" w:hAnsi="Times New Roman" w:cs="Times New Roman"/>
          <w:i/>
          <w:sz w:val="24"/>
          <w:szCs w:val="24"/>
        </w:rPr>
        <w:t xml:space="preserve">ben </w:t>
      </w:r>
      <w:proofErr w:type="spellStart"/>
      <w:r>
        <w:rPr>
          <w:rFonts w:ascii="Times New Roman" w:eastAsia="Times New Roman" w:hAnsi="Times New Roman" w:cs="Times New Roman"/>
          <w:i/>
          <w:sz w:val="24"/>
          <w:szCs w:val="24"/>
        </w:rPr>
        <w:t>educati</w:t>
      </w:r>
      <w:proofErr w:type="spellEnd"/>
      <w:r>
        <w:rPr>
          <w:rFonts w:ascii="Times New Roman" w:eastAsia="Times New Roman" w:hAnsi="Times New Roman" w:cs="Times New Roman"/>
          <w:sz w:val="24"/>
          <w:szCs w:val="24"/>
        </w:rPr>
        <w:t xml:space="preserve"> means </w:t>
      </w:r>
      <w:r>
        <w:rPr>
          <w:rFonts w:ascii="Times New Roman" w:eastAsia="Times New Roman" w:hAnsi="Times New Roman" w:cs="Times New Roman"/>
          <w:i/>
          <w:sz w:val="24"/>
          <w:szCs w:val="24"/>
        </w:rPr>
        <w:t>well educated.</w:t>
      </w:r>
      <w:r>
        <w:rPr>
          <w:rFonts w:ascii="Times New Roman" w:eastAsia="Times New Roman" w:hAnsi="Times New Roman" w:cs="Times New Roman"/>
          <w:sz w:val="24"/>
          <w:szCs w:val="24"/>
        </w:rPr>
        <w:t xml:space="preserve"> However, colloquially, it means to </w:t>
      </w:r>
      <w:r>
        <w:rPr>
          <w:rFonts w:ascii="Times New Roman" w:eastAsia="Times New Roman" w:hAnsi="Times New Roman" w:cs="Times New Roman"/>
          <w:i/>
          <w:sz w:val="24"/>
          <w:szCs w:val="24"/>
        </w:rPr>
        <w:t>have b</w:t>
      </w:r>
      <w:r>
        <w:rPr>
          <w:rFonts w:ascii="Times New Roman" w:eastAsia="Times New Roman" w:hAnsi="Times New Roman" w:cs="Times New Roman"/>
          <w:i/>
          <w:sz w:val="24"/>
          <w:szCs w:val="24"/>
        </w:rPr>
        <w:t xml:space="preserve">een raised with the values, habits, attitudes of a good and moral family, </w:t>
      </w:r>
      <w:r>
        <w:rPr>
          <w:rFonts w:ascii="Times New Roman" w:eastAsia="Times New Roman" w:hAnsi="Times New Roman" w:cs="Times New Roman"/>
          <w:sz w:val="24"/>
          <w:szCs w:val="24"/>
        </w:rPr>
        <w:t xml:space="preserve">a much more complicated definition. The focus of families in the 1800s and 1900s was to raise children who were </w:t>
      </w:r>
      <w:r>
        <w:rPr>
          <w:rFonts w:ascii="Times New Roman" w:eastAsia="Times New Roman" w:hAnsi="Times New Roman" w:cs="Times New Roman"/>
          <w:i/>
          <w:sz w:val="24"/>
          <w:szCs w:val="24"/>
        </w:rPr>
        <w:t xml:space="preserve">ben </w:t>
      </w:r>
      <w:proofErr w:type="spellStart"/>
      <w:r>
        <w:rPr>
          <w:rFonts w:ascii="Times New Roman" w:eastAsia="Times New Roman" w:hAnsi="Times New Roman" w:cs="Times New Roman"/>
          <w:i/>
          <w:sz w:val="24"/>
          <w:szCs w:val="24"/>
        </w:rPr>
        <w:t>educati</w:t>
      </w:r>
      <w:proofErr w:type="spellEnd"/>
      <w:r>
        <w:rPr>
          <w:rFonts w:ascii="Times New Roman" w:eastAsia="Times New Roman" w:hAnsi="Times New Roman" w:cs="Times New Roman"/>
          <w:sz w:val="24"/>
          <w:szCs w:val="24"/>
        </w:rPr>
        <w:t>. This standard had nothing to do with any type of formal o</w:t>
      </w:r>
      <w:r>
        <w:rPr>
          <w:rFonts w:ascii="Times New Roman" w:eastAsia="Times New Roman" w:hAnsi="Times New Roman" w:cs="Times New Roman"/>
          <w:sz w:val="24"/>
          <w:szCs w:val="24"/>
        </w:rPr>
        <w:t xml:space="preserve">r informal schooling system; in fact, Italians had a longstanding and deep-rooted distrust of institutions including school systems (Gambino, 2000). </w:t>
      </w:r>
    </w:p>
    <w:p w14:paraId="7F7BE748"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Northern Italians thought the southern Italians were poor because of traditions, culture and illiteracy. A</w:t>
      </w:r>
      <w:r>
        <w:rPr>
          <w:rFonts w:ascii="Times New Roman" w:eastAsia="Times New Roman" w:hAnsi="Times New Roman" w:cs="Times New Roman"/>
          <w:sz w:val="24"/>
          <w:szCs w:val="24"/>
        </w:rPr>
        <w:t>s the northern regions gained political power, the government then attempted to create an educational system that would replace their traditional values with new ways of thinking. Feeling this threat to their only system of values, southern Italians were v</w:t>
      </w:r>
      <w:r>
        <w:rPr>
          <w:rFonts w:ascii="Times New Roman" w:eastAsia="Times New Roman" w:hAnsi="Times New Roman" w:cs="Times New Roman"/>
          <w:sz w:val="24"/>
          <w:szCs w:val="24"/>
        </w:rPr>
        <w:t>ery hesitant to send their children to school. Further, they couldn’t afford to lose the labor that their children provided to maintain farms, fishing or other businesses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xml:space="preserve">, 2013; Gambino, 2000). </w:t>
      </w:r>
    </w:p>
    <w:p w14:paraId="7F7BE749"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1930, only six of every 100 Italians had an uppe</w:t>
      </w:r>
      <w:r>
        <w:rPr>
          <w:rFonts w:ascii="Times New Roman" w:eastAsia="Times New Roman" w:hAnsi="Times New Roman" w:cs="Times New Roman"/>
          <w:sz w:val="24"/>
          <w:szCs w:val="24"/>
        </w:rPr>
        <w:t xml:space="preserve">r intermediate school diploma, the equivalent of an </w:t>
      </w:r>
      <w:proofErr w:type="gramStart"/>
      <w:r>
        <w:rPr>
          <w:rFonts w:ascii="Times New Roman" w:eastAsia="Times New Roman" w:hAnsi="Times New Roman" w:cs="Times New Roman"/>
          <w:sz w:val="24"/>
          <w:szCs w:val="24"/>
        </w:rPr>
        <w:t>eighth grade</w:t>
      </w:r>
      <w:proofErr w:type="gramEnd"/>
      <w:r>
        <w:rPr>
          <w:rFonts w:ascii="Times New Roman" w:eastAsia="Times New Roman" w:hAnsi="Times New Roman" w:cs="Times New Roman"/>
          <w:sz w:val="24"/>
          <w:szCs w:val="24"/>
        </w:rPr>
        <w:t xml:space="preserve"> education in the United States. This number increased to nine out of every 100 by 1958. As recently as the 1940s, 57% of the total Italian population of 30,000,000 did not know how to read or</w:t>
      </w:r>
      <w:r>
        <w:rPr>
          <w:rFonts w:ascii="Times New Roman" w:eastAsia="Times New Roman" w:hAnsi="Times New Roman" w:cs="Times New Roman"/>
          <w:sz w:val="24"/>
          <w:szCs w:val="24"/>
        </w:rPr>
        <w:t xml:space="preserve"> write (</w:t>
      </w:r>
      <w:proofErr w:type="spellStart"/>
      <w:r>
        <w:rPr>
          <w:rFonts w:ascii="Times New Roman" w:eastAsia="Times New Roman" w:hAnsi="Times New Roman" w:cs="Times New Roman"/>
          <w:sz w:val="24"/>
          <w:szCs w:val="24"/>
        </w:rPr>
        <w:t>Volpicelli</w:t>
      </w:r>
      <w:proofErr w:type="spellEnd"/>
      <w:r>
        <w:rPr>
          <w:rFonts w:ascii="Times New Roman" w:eastAsia="Times New Roman" w:hAnsi="Times New Roman" w:cs="Times New Roman"/>
          <w:sz w:val="24"/>
          <w:szCs w:val="24"/>
        </w:rPr>
        <w:t xml:space="preserve">, 1961). </w:t>
      </w:r>
    </w:p>
    <w:p w14:paraId="7F7BE74A"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 change in the educational system in Italy in the 1950s and 1960s as new ideas that included education through television programs, companies conducting workplace training, subject-based course rotations, various grade band </w:t>
      </w:r>
      <w:r>
        <w:rPr>
          <w:rFonts w:ascii="Times New Roman" w:eastAsia="Times New Roman" w:hAnsi="Times New Roman" w:cs="Times New Roman"/>
          <w:sz w:val="24"/>
          <w:szCs w:val="24"/>
        </w:rPr>
        <w:t>configurations, and Catholic and private school options were created (</w:t>
      </w:r>
      <w:proofErr w:type="spellStart"/>
      <w:r>
        <w:rPr>
          <w:rFonts w:ascii="Times New Roman" w:eastAsia="Times New Roman" w:hAnsi="Times New Roman" w:cs="Times New Roman"/>
          <w:sz w:val="24"/>
          <w:szCs w:val="24"/>
        </w:rPr>
        <w:t>Volpicelli</w:t>
      </w:r>
      <w:proofErr w:type="spellEnd"/>
      <w:r>
        <w:rPr>
          <w:rFonts w:ascii="Times New Roman" w:eastAsia="Times New Roman" w:hAnsi="Times New Roman" w:cs="Times New Roman"/>
          <w:sz w:val="24"/>
          <w:szCs w:val="24"/>
        </w:rPr>
        <w:t>, 1961). The number of students who received an upper secondary diploma increased by 24% between 1940 and 1950 and continued to increase to 58% between 1970 and 1980 (</w:t>
      </w:r>
      <w:proofErr w:type="spellStart"/>
      <w:r>
        <w:rPr>
          <w:rFonts w:ascii="Times New Roman" w:eastAsia="Times New Roman" w:hAnsi="Times New Roman" w:cs="Times New Roman"/>
          <w:sz w:val="24"/>
          <w:szCs w:val="24"/>
        </w:rPr>
        <w:t>Triventi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et al., 2016). Today in Italy, primary and secondary schools are public and nearly free (</w:t>
      </w:r>
      <w:proofErr w:type="spellStart"/>
      <w:r>
        <w:rPr>
          <w:rFonts w:ascii="Times New Roman" w:eastAsia="Times New Roman" w:hAnsi="Times New Roman" w:cs="Times New Roman"/>
          <w:sz w:val="24"/>
          <w:szCs w:val="24"/>
        </w:rPr>
        <w:t>Mocetti</w:t>
      </w:r>
      <w:proofErr w:type="spellEnd"/>
      <w:r>
        <w:rPr>
          <w:rFonts w:ascii="Times New Roman" w:eastAsia="Times New Roman" w:hAnsi="Times New Roman" w:cs="Times New Roman"/>
          <w:sz w:val="24"/>
          <w:szCs w:val="24"/>
        </w:rPr>
        <w:t>, 2012). The group from this study were mostly exposed to these most educational changes but were raised by those from the earlier 1900s who were not granted ac</w:t>
      </w:r>
      <w:r>
        <w:rPr>
          <w:rFonts w:ascii="Times New Roman" w:eastAsia="Times New Roman" w:hAnsi="Times New Roman" w:cs="Times New Roman"/>
          <w:sz w:val="24"/>
          <w:szCs w:val="24"/>
        </w:rPr>
        <w:t xml:space="preserve">cess to education and distrusted the educational system. </w:t>
      </w:r>
    </w:p>
    <w:p w14:paraId="7F7BE74B" w14:textId="77777777" w:rsidR="00ED694C" w:rsidRDefault="009F6308">
      <w:pPr>
        <w:widowControl w:val="0"/>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14:paraId="7F7BE74C"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of the people from Molfetta who immigrated to the United States migrated between 1945 and 1975 and most settled in Hoboken, NJ creating an ethnic enclave. These immigrants had a strong </w:t>
      </w:r>
      <w:r>
        <w:rPr>
          <w:rFonts w:ascii="Times New Roman" w:eastAsia="Times New Roman" w:hAnsi="Times New Roman" w:cs="Times New Roman"/>
          <w:sz w:val="24"/>
          <w:szCs w:val="24"/>
        </w:rPr>
        <w:t xml:space="preserve">sense of national pride, spoke their village dialect but also spoke Italian and arrived </w:t>
      </w:r>
      <w:r>
        <w:rPr>
          <w:rFonts w:ascii="Times New Roman" w:eastAsia="Times New Roman" w:hAnsi="Times New Roman" w:cs="Times New Roman"/>
          <w:sz w:val="24"/>
          <w:szCs w:val="24"/>
        </w:rPr>
        <w:lastRenderedPageBreak/>
        <w:t>with more formal years of education and more work skills than had their predecessors who had arrived before World War I (</w:t>
      </w: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2017). Hoboken became their </w:t>
      </w:r>
      <w:r>
        <w:rPr>
          <w:rFonts w:ascii="Times New Roman" w:eastAsia="Times New Roman" w:hAnsi="Times New Roman" w:cs="Times New Roman"/>
          <w:sz w:val="24"/>
          <w:szCs w:val="24"/>
        </w:rPr>
        <w:t xml:space="preserve">first home in the United States. </w:t>
      </w:r>
    </w:p>
    <w:p w14:paraId="7F7BE74D"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Hoboken, their enclave neighbors helped them assimilate and still hold on to their transnationalism traditions, values and networks. But living and socializing in the ethnic enclave may have discouraged them from learni</w:t>
      </w:r>
      <w:r>
        <w:rPr>
          <w:rFonts w:ascii="Times New Roman" w:eastAsia="Times New Roman" w:hAnsi="Times New Roman" w:cs="Times New Roman"/>
          <w:sz w:val="24"/>
          <w:szCs w:val="24"/>
        </w:rPr>
        <w:t>ng English, appreciating education and searching for vocations outside of the group’s network and prevented immigrants from assimilating with society quicker and encouraged them to hold on to transnationalism connections. The ethnic enclave and distrust in</w:t>
      </w:r>
      <w:r>
        <w:rPr>
          <w:rFonts w:ascii="Times New Roman" w:eastAsia="Times New Roman" w:hAnsi="Times New Roman" w:cs="Times New Roman"/>
          <w:sz w:val="24"/>
          <w:szCs w:val="24"/>
        </w:rPr>
        <w:t xml:space="preserve"> the education system may have dissuaded immigrants from furthering their education. </w:t>
      </w:r>
    </w:p>
    <w:p w14:paraId="7F7BE74E"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Age and levels of English acquisition impacted Italian American immigrants' level of assimilation, as first generation and older immigrants assimilated slower than second</w:t>
      </w:r>
      <w:r>
        <w:rPr>
          <w:rFonts w:ascii="Times New Roman" w:eastAsia="Times New Roman" w:hAnsi="Times New Roman" w:cs="Times New Roman"/>
          <w:sz w:val="24"/>
          <w:szCs w:val="24"/>
        </w:rPr>
        <w:t xml:space="preserve"> generation immigrants or immigrants who immigrated to the United States as young children. Further, since Italians had little trust in their educational system in Italy, they brought some of those feelings of distrust to the United States which could have</w:t>
      </w:r>
      <w:r>
        <w:rPr>
          <w:rFonts w:ascii="Times New Roman" w:eastAsia="Times New Roman" w:hAnsi="Times New Roman" w:cs="Times New Roman"/>
          <w:sz w:val="24"/>
          <w:szCs w:val="24"/>
        </w:rPr>
        <w:t xml:space="preserve"> influenced their children’s decision to continue their educational journey. Growing up in a successful ethnic enclave, allowed some Italian American youth to think continuing their education was not necessary as they would inherit the family store or cont</w:t>
      </w:r>
      <w:r>
        <w:rPr>
          <w:rFonts w:ascii="Times New Roman" w:eastAsia="Times New Roman" w:hAnsi="Times New Roman" w:cs="Times New Roman"/>
          <w:sz w:val="24"/>
          <w:szCs w:val="24"/>
        </w:rPr>
        <w:t xml:space="preserve">inue in the father’s trade. </w:t>
      </w:r>
    </w:p>
    <w:p w14:paraId="7F7BE74F" w14:textId="77777777" w:rsidR="00ED694C" w:rsidRDefault="009F6308">
      <w:pPr>
        <w:widowControl w:val="0"/>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Today’s second and third generation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having a more distant immigration history, have also assimilated, reconciling growing up in both an American culture and an immigrant household that maintained some cult</w:t>
      </w:r>
      <w:r>
        <w:rPr>
          <w:rFonts w:ascii="Times New Roman" w:eastAsia="Times New Roman" w:hAnsi="Times New Roman" w:cs="Times New Roman"/>
          <w:sz w:val="24"/>
          <w:szCs w:val="24"/>
        </w:rPr>
        <w:t>ural, social and linguistic connections to Molfetta.</w:t>
      </w:r>
    </w:p>
    <w:p w14:paraId="7F7BE750" w14:textId="77777777" w:rsidR="00ED694C" w:rsidRDefault="00ED694C">
      <w:pPr>
        <w:widowControl w:val="0"/>
        <w:spacing w:line="480" w:lineRule="auto"/>
        <w:ind w:firstLine="720"/>
        <w:rPr>
          <w:rFonts w:ascii="Times New Roman" w:eastAsia="Times New Roman" w:hAnsi="Times New Roman" w:cs="Times New Roman"/>
          <w:sz w:val="24"/>
          <w:szCs w:val="24"/>
        </w:rPr>
      </w:pPr>
    </w:p>
    <w:p w14:paraId="7F7BE751" w14:textId="77777777" w:rsidR="00ED694C" w:rsidRDefault="009F6308">
      <w:pPr>
        <w:spacing w:line="480" w:lineRule="auto"/>
        <w:rPr>
          <w:rFonts w:ascii="Times New Roman" w:eastAsia="Times New Roman" w:hAnsi="Times New Roman" w:cs="Times New Roman"/>
          <w:sz w:val="24"/>
          <w:szCs w:val="24"/>
        </w:rPr>
      </w:pPr>
      <w:r>
        <w:lastRenderedPageBreak/>
        <w:br w:type="page"/>
      </w:r>
    </w:p>
    <w:p w14:paraId="7F7BE752"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3 METHODOLOGY</w:t>
      </w:r>
    </w:p>
    <w:p w14:paraId="7F7BE753" w14:textId="77777777" w:rsidR="00ED694C" w:rsidRDefault="00ED694C">
      <w:pPr>
        <w:spacing w:line="240" w:lineRule="auto"/>
        <w:rPr>
          <w:rFonts w:ascii="Times New Roman" w:eastAsia="Times New Roman" w:hAnsi="Times New Roman" w:cs="Times New Roman"/>
          <w:color w:val="222222"/>
          <w:highlight w:val="white"/>
        </w:rPr>
      </w:pPr>
    </w:p>
    <w:tbl>
      <w:tblPr>
        <w:tblStyle w:val="a"/>
        <w:tblW w:w="11540"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40"/>
      </w:tblGrid>
      <w:tr w:rsidR="00ED694C" w14:paraId="7F7BE75E" w14:textId="77777777">
        <w:tc>
          <w:tcPr>
            <w:tcW w:w="4660" w:type="dxa"/>
            <w:shd w:val="clear" w:color="auto" w:fill="auto"/>
            <w:tcMar>
              <w:top w:w="100" w:type="dxa"/>
              <w:left w:w="100" w:type="dxa"/>
              <w:bottom w:w="100" w:type="dxa"/>
              <w:right w:w="100" w:type="dxa"/>
            </w:tcMar>
          </w:tcPr>
          <w:p w14:paraId="7F7BE754"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 person qualitative interview: informal conversational interview</w:t>
            </w:r>
          </w:p>
          <w:p w14:paraId="7F7BE755" w14:textId="77777777" w:rsidR="00ED694C" w:rsidRDefault="009F6308">
            <w:pPr>
              <w:widowControl w:val="0"/>
              <w:numPr>
                <w:ilvl w:val="0"/>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Informal conversational interview follows interest and leads that emerge during the discussion generally following questions sequenced below to address RQ1:</w:t>
            </w:r>
          </w:p>
          <w:p w14:paraId="7F7BE756"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Assimilation is…</w:t>
            </w:r>
          </w:p>
          <w:p w14:paraId="7F7BE757"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Do you think people in your neighborhood assimilated?</w:t>
            </w:r>
          </w:p>
          <w:p w14:paraId="7F7BE758"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If so, how?</w:t>
            </w:r>
          </w:p>
          <w:p w14:paraId="7F7BE759"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Transnationalism</w:t>
            </w:r>
            <w:r>
              <w:rPr>
                <w:rFonts w:ascii="Times New Roman" w:eastAsia="Times New Roman" w:hAnsi="Times New Roman" w:cs="Times New Roman"/>
                <w:color w:val="222222"/>
                <w:highlight w:val="white"/>
              </w:rPr>
              <w:t xml:space="preserve"> is…</w:t>
            </w:r>
          </w:p>
          <w:p w14:paraId="7F7BE75A"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Do you think people in your neighborhood assimilated?</w:t>
            </w:r>
          </w:p>
          <w:p w14:paraId="7F7BE75B"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If so, how?</w:t>
            </w:r>
          </w:p>
          <w:p w14:paraId="7F7BE75C"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Tell me about the feast days?</w:t>
            </w:r>
          </w:p>
          <w:p w14:paraId="7F7BE75D" w14:textId="77777777" w:rsidR="00ED694C" w:rsidRDefault="009F6308">
            <w:pPr>
              <w:widowControl w:val="0"/>
              <w:numPr>
                <w:ilvl w:val="1"/>
                <w:numId w:val="1"/>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How was it living in Hoboken during this time?</w:t>
            </w:r>
          </w:p>
        </w:tc>
      </w:tr>
      <w:tr w:rsidR="00ED694C" w14:paraId="7F7BE760" w14:textId="77777777">
        <w:trPr>
          <w:trHeight w:val="750"/>
        </w:trPr>
        <w:tc>
          <w:tcPr>
            <w:tcW w:w="4660" w:type="dxa"/>
            <w:shd w:val="clear" w:color="auto" w:fill="auto"/>
            <w:tcMar>
              <w:top w:w="100" w:type="dxa"/>
              <w:left w:w="100" w:type="dxa"/>
              <w:bottom w:w="100" w:type="dxa"/>
              <w:right w:w="100" w:type="dxa"/>
            </w:tcMar>
          </w:tcPr>
          <w:p w14:paraId="7F7BE75F"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Online qualitative questionnaire survey </w:t>
            </w:r>
          </w:p>
        </w:tc>
      </w:tr>
    </w:tbl>
    <w:p w14:paraId="7F7BE761" w14:textId="77777777" w:rsidR="00ED694C" w:rsidRDefault="00ED694C">
      <w:pPr>
        <w:spacing w:line="240" w:lineRule="auto"/>
        <w:rPr>
          <w:rFonts w:ascii="Times New Roman" w:eastAsia="Times New Roman" w:hAnsi="Times New Roman" w:cs="Times New Roman"/>
          <w:color w:val="222222"/>
          <w:highlight w:val="white"/>
        </w:rPr>
      </w:pPr>
    </w:p>
    <w:tbl>
      <w:tblPr>
        <w:tblStyle w:val="a0"/>
        <w:tblW w:w="11540"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40"/>
      </w:tblGrid>
      <w:tr w:rsidR="00ED694C" w14:paraId="7F7BE764" w14:textId="77777777">
        <w:tc>
          <w:tcPr>
            <w:tcW w:w="4660" w:type="dxa"/>
            <w:shd w:val="clear" w:color="auto" w:fill="auto"/>
            <w:tcMar>
              <w:top w:w="100" w:type="dxa"/>
              <w:left w:w="100" w:type="dxa"/>
              <w:bottom w:w="100" w:type="dxa"/>
              <w:right w:w="100" w:type="dxa"/>
            </w:tcMar>
          </w:tcPr>
          <w:p w14:paraId="7F7BE762"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Transcription of interviews</w:t>
            </w:r>
          </w:p>
          <w:p w14:paraId="7F7BE763"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Store safely, categorize into themes regarding assimilation</w:t>
            </w:r>
          </w:p>
        </w:tc>
      </w:tr>
      <w:tr w:rsidR="00ED694C" w14:paraId="7F7BE766" w14:textId="77777777">
        <w:trPr>
          <w:trHeight w:val="750"/>
        </w:trPr>
        <w:tc>
          <w:tcPr>
            <w:tcW w:w="4660" w:type="dxa"/>
            <w:shd w:val="clear" w:color="auto" w:fill="auto"/>
            <w:tcMar>
              <w:top w:w="100" w:type="dxa"/>
              <w:left w:w="100" w:type="dxa"/>
              <w:bottom w:w="100" w:type="dxa"/>
              <w:right w:w="100" w:type="dxa"/>
            </w:tcMar>
          </w:tcPr>
          <w:p w14:paraId="7F7BE765"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Code, categorize into themes regarding assimilation</w:t>
            </w:r>
          </w:p>
        </w:tc>
      </w:tr>
    </w:tbl>
    <w:p w14:paraId="7F7BE767" w14:textId="77777777" w:rsidR="00ED694C" w:rsidRDefault="00ED694C">
      <w:pPr>
        <w:spacing w:line="240" w:lineRule="auto"/>
        <w:rPr>
          <w:rFonts w:ascii="Times New Roman" w:eastAsia="Times New Roman" w:hAnsi="Times New Roman" w:cs="Times New Roman"/>
          <w:color w:val="222222"/>
          <w:highlight w:val="white"/>
        </w:rPr>
      </w:pPr>
    </w:p>
    <w:tbl>
      <w:tblPr>
        <w:tblStyle w:val="a1"/>
        <w:tblW w:w="11540"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9"/>
        <w:gridCol w:w="4901"/>
      </w:tblGrid>
      <w:tr w:rsidR="00ED694C" w14:paraId="7F7BE770" w14:textId="77777777">
        <w:trPr>
          <w:trHeight w:val="750"/>
        </w:trPr>
        <w:tc>
          <w:tcPr>
            <w:tcW w:w="4660" w:type="dxa"/>
            <w:shd w:val="clear" w:color="auto" w:fill="auto"/>
            <w:tcMar>
              <w:top w:w="100" w:type="dxa"/>
              <w:left w:w="100" w:type="dxa"/>
              <w:bottom w:w="100" w:type="dxa"/>
              <w:right w:w="100" w:type="dxa"/>
            </w:tcMar>
          </w:tcPr>
          <w:p w14:paraId="7F7BE768"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 person qualitative interview: informal conversational interview</w:t>
            </w:r>
          </w:p>
          <w:p w14:paraId="7F7BE769" w14:textId="77777777" w:rsidR="00ED694C" w:rsidRDefault="009F6308">
            <w:pPr>
              <w:widowControl w:val="0"/>
              <w:numPr>
                <w:ilvl w:val="0"/>
                <w:numId w:val="8"/>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Informal conversational interview follows interest and leads that emerge during the discussion generally following questions sequenced below to address RQ2:</w:t>
            </w:r>
          </w:p>
          <w:p w14:paraId="7F7BE76A" w14:textId="77777777" w:rsidR="00ED694C" w:rsidRDefault="009F6308">
            <w:pPr>
              <w:widowControl w:val="0"/>
              <w:numPr>
                <w:ilvl w:val="1"/>
                <w:numId w:val="8"/>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Tell me about where you lived when you immigrated to the US?</w:t>
            </w:r>
          </w:p>
          <w:p w14:paraId="7F7BE76B" w14:textId="77777777" w:rsidR="00ED694C" w:rsidRDefault="009F6308">
            <w:pPr>
              <w:widowControl w:val="0"/>
              <w:numPr>
                <w:ilvl w:val="1"/>
                <w:numId w:val="8"/>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How was living in Hoboken during this </w:t>
            </w:r>
            <w:r>
              <w:rPr>
                <w:rFonts w:ascii="Times New Roman" w:eastAsia="Times New Roman" w:hAnsi="Times New Roman" w:cs="Times New Roman"/>
                <w:color w:val="222222"/>
                <w:highlight w:val="white"/>
              </w:rPr>
              <w:t>time?</w:t>
            </w:r>
          </w:p>
          <w:p w14:paraId="7F7BE76C" w14:textId="77777777" w:rsidR="00ED694C" w:rsidRDefault="009F6308">
            <w:pPr>
              <w:widowControl w:val="0"/>
              <w:numPr>
                <w:ilvl w:val="1"/>
                <w:numId w:val="8"/>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Tell me if you, your parents, your school mates and neighbors thought education was valuable or necessary. </w:t>
            </w:r>
          </w:p>
          <w:p w14:paraId="7F7BE76D" w14:textId="77777777" w:rsidR="00ED694C" w:rsidRDefault="009F6308">
            <w:pPr>
              <w:widowControl w:val="0"/>
              <w:numPr>
                <w:ilvl w:val="1"/>
                <w:numId w:val="8"/>
              </w:numPr>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Did your friends and family discuss education?</w:t>
            </w:r>
          </w:p>
        </w:tc>
        <w:tc>
          <w:tcPr>
            <w:tcW w:w="3440" w:type="dxa"/>
            <w:shd w:val="clear" w:color="auto" w:fill="auto"/>
            <w:tcMar>
              <w:top w:w="100" w:type="dxa"/>
              <w:left w:w="100" w:type="dxa"/>
              <w:bottom w:w="100" w:type="dxa"/>
              <w:right w:w="100" w:type="dxa"/>
            </w:tcMar>
          </w:tcPr>
          <w:p w14:paraId="7F7BE76E"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Transcription of interviews</w:t>
            </w:r>
          </w:p>
          <w:p w14:paraId="7F7BE76F"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Store safely, categorize into themes regarding enclave + </w:t>
            </w:r>
            <w:proofErr w:type="spellStart"/>
            <w:r>
              <w:rPr>
                <w:rFonts w:ascii="Times New Roman" w:eastAsia="Times New Roman" w:hAnsi="Times New Roman" w:cs="Times New Roman"/>
                <w:color w:val="222222"/>
                <w:highlight w:val="white"/>
              </w:rPr>
              <w:t>edu</w:t>
            </w:r>
            <w:proofErr w:type="spellEnd"/>
            <w:r>
              <w:rPr>
                <w:rFonts w:ascii="Times New Roman" w:eastAsia="Times New Roman" w:hAnsi="Times New Roman" w:cs="Times New Roman"/>
                <w:color w:val="222222"/>
                <w:highlight w:val="white"/>
              </w:rPr>
              <w:t xml:space="preserve"> attain</w:t>
            </w:r>
            <w:r>
              <w:rPr>
                <w:rFonts w:ascii="Times New Roman" w:eastAsia="Times New Roman" w:hAnsi="Times New Roman" w:cs="Times New Roman"/>
                <w:color w:val="222222"/>
                <w:highlight w:val="white"/>
              </w:rPr>
              <w:t>ment</w:t>
            </w:r>
          </w:p>
        </w:tc>
      </w:tr>
      <w:tr w:rsidR="00ED694C" w14:paraId="7F7BE773" w14:textId="77777777">
        <w:trPr>
          <w:trHeight w:val="510"/>
        </w:trPr>
        <w:tc>
          <w:tcPr>
            <w:tcW w:w="4660" w:type="dxa"/>
            <w:shd w:val="clear" w:color="auto" w:fill="auto"/>
            <w:tcMar>
              <w:top w:w="100" w:type="dxa"/>
              <w:left w:w="100" w:type="dxa"/>
              <w:bottom w:w="100" w:type="dxa"/>
              <w:right w:w="100" w:type="dxa"/>
            </w:tcMar>
          </w:tcPr>
          <w:p w14:paraId="7F7BE771"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Online qualitative questionnaire survey</w:t>
            </w:r>
          </w:p>
        </w:tc>
        <w:tc>
          <w:tcPr>
            <w:tcW w:w="3440" w:type="dxa"/>
            <w:shd w:val="clear" w:color="auto" w:fill="auto"/>
            <w:tcMar>
              <w:top w:w="100" w:type="dxa"/>
              <w:left w:w="100" w:type="dxa"/>
              <w:bottom w:w="100" w:type="dxa"/>
              <w:right w:w="100" w:type="dxa"/>
            </w:tcMar>
          </w:tcPr>
          <w:p w14:paraId="7F7BE772" w14:textId="77777777" w:rsidR="00ED694C" w:rsidRDefault="009F6308">
            <w:pPr>
              <w:widowControl w:val="0"/>
              <w:spacing w:line="240" w:lineRule="auto"/>
              <w:rPr>
                <w:rFonts w:ascii="Times New Roman" w:eastAsia="Times New Roman" w:hAnsi="Times New Roman" w:cs="Times New Roman"/>
                <w:color w:val="222222"/>
                <w:highlight w:val="white"/>
              </w:rPr>
            </w:pPr>
            <w:r>
              <w:rPr>
                <w:rFonts w:ascii="Times New Roman" w:eastAsia="Times New Roman" w:hAnsi="Times New Roman" w:cs="Times New Roman"/>
                <w:color w:val="222222"/>
                <w:highlight w:val="white"/>
              </w:rPr>
              <w:t xml:space="preserve">Code, categorize into themes regarding enclave + </w:t>
            </w:r>
            <w:proofErr w:type="spellStart"/>
            <w:r>
              <w:rPr>
                <w:rFonts w:ascii="Times New Roman" w:eastAsia="Times New Roman" w:hAnsi="Times New Roman" w:cs="Times New Roman"/>
                <w:color w:val="222222"/>
                <w:highlight w:val="white"/>
              </w:rPr>
              <w:t>edu</w:t>
            </w:r>
            <w:proofErr w:type="spellEnd"/>
            <w:r>
              <w:rPr>
                <w:rFonts w:ascii="Times New Roman" w:eastAsia="Times New Roman" w:hAnsi="Times New Roman" w:cs="Times New Roman"/>
                <w:color w:val="222222"/>
                <w:highlight w:val="white"/>
              </w:rPr>
              <w:t xml:space="preserve"> attainment</w:t>
            </w:r>
          </w:p>
        </w:tc>
      </w:tr>
    </w:tbl>
    <w:p w14:paraId="7F7BE774" w14:textId="77777777" w:rsidR="00ED694C" w:rsidRDefault="009F6308">
      <w:pPr>
        <w:spacing w:line="240" w:lineRule="auto"/>
        <w:rPr>
          <w:rFonts w:ascii="Times New Roman" w:eastAsia="Times New Roman" w:hAnsi="Times New Roman" w:cs="Times New Roman"/>
        </w:rPr>
      </w:pPr>
      <w:r>
        <w:rPr>
          <w:rFonts w:ascii="Times New Roman" w:eastAsia="Times New Roman" w:hAnsi="Times New Roman" w:cs="Times New Roman"/>
        </w:rPr>
        <w:t>Chapter will include</w:t>
      </w:r>
    </w:p>
    <w:p w14:paraId="7F7BE775"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Data collection</w:t>
      </w:r>
    </w:p>
    <w:p w14:paraId="7F7BE776"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Ethical considerations</w:t>
      </w:r>
    </w:p>
    <w:p w14:paraId="7F7BE777"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Sampling</w:t>
      </w:r>
    </w:p>
    <w:p w14:paraId="7F7BE778"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Minimizing field issues</w:t>
      </w:r>
    </w:p>
    <w:p w14:paraId="7F7BE779"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Recoding info</w:t>
      </w:r>
    </w:p>
    <w:p w14:paraId="7F7BE77A"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Collecting data</w:t>
      </w:r>
    </w:p>
    <w:p w14:paraId="7F7BE77B"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Locating site/individuals</w:t>
      </w:r>
    </w:p>
    <w:p w14:paraId="7F7BE77C"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Gaining access and developing rapport</w:t>
      </w:r>
    </w:p>
    <w:p w14:paraId="7F7BE77D"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Gatekeeper</w:t>
      </w:r>
    </w:p>
    <w:p w14:paraId="7F7BE77E"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Finding cultural group representatives</w:t>
      </w:r>
    </w:p>
    <w:p w14:paraId="7F7BE77F"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Storing data securely </w:t>
      </w:r>
    </w:p>
    <w:p w14:paraId="7F7BE780"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Interviews and notes/transcripts from interviews</w:t>
      </w:r>
    </w:p>
    <w:p w14:paraId="7F7BE781"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Determine open ended questions to be answered by interviewees</w:t>
      </w:r>
    </w:p>
    <w:p w14:paraId="7F7BE782"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Review a</w:t>
      </w:r>
      <w:r>
        <w:rPr>
          <w:rFonts w:ascii="Times New Roman" w:eastAsia="Times New Roman" w:hAnsi="Times New Roman" w:cs="Times New Roman"/>
        </w:rPr>
        <w:t>nd refine questions in pilot interview</w:t>
      </w:r>
    </w:p>
    <w:p w14:paraId="7F7BE783"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Obtain consent, distraction free area</w:t>
      </w:r>
    </w:p>
    <w:p w14:paraId="7F7BE784"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Decide transcription logistics</w:t>
      </w:r>
    </w:p>
    <w:p w14:paraId="7F7BE785"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Online survey questionnaires </w:t>
      </w:r>
    </w:p>
    <w:p w14:paraId="7F7BE786"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Online can reach more people, provide ease for participants </w:t>
      </w:r>
    </w:p>
    <w:p w14:paraId="7F7BE787"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Can be cost and time efficient</w:t>
      </w:r>
    </w:p>
    <w:p w14:paraId="7F7BE788"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Provides participants with</w:t>
      </w:r>
      <w:r>
        <w:rPr>
          <w:rFonts w:ascii="Times New Roman" w:eastAsia="Times New Roman" w:hAnsi="Times New Roman" w:cs="Times New Roman"/>
        </w:rPr>
        <w:t xml:space="preserve"> time and space flexibility</w:t>
      </w:r>
    </w:p>
    <w:p w14:paraId="7F7BE789"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Coding of data</w:t>
      </w:r>
    </w:p>
    <w:p w14:paraId="7F7BE78A"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Overall themes</w:t>
      </w:r>
    </w:p>
    <w:p w14:paraId="7F7BE78B"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Describe setting and actors and events, draw picture of the setting</w:t>
      </w:r>
    </w:p>
    <w:p w14:paraId="7F7BE78C"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Analyze data for themes and patterned regularities</w:t>
      </w:r>
    </w:p>
    <w:p w14:paraId="7F7BE78D"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Interpret and make sense of the findings (how the culture works)</w:t>
      </w:r>
    </w:p>
    <w:p w14:paraId="7F7BE78E"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Cultural portrait of group</w:t>
      </w:r>
    </w:p>
    <w:p w14:paraId="7F7BE78F"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Theoretical lens</w:t>
      </w:r>
    </w:p>
    <w:p w14:paraId="7F7BE790"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Description of the culture</w:t>
      </w:r>
    </w:p>
    <w:p w14:paraId="7F7BE791"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Analysis of themes</w:t>
      </w:r>
    </w:p>
    <w:p w14:paraId="7F7BE792" w14:textId="77777777" w:rsidR="00ED694C" w:rsidRDefault="009F6308">
      <w:pPr>
        <w:numPr>
          <w:ilvl w:val="2"/>
          <w:numId w:val="5"/>
        </w:numPr>
        <w:spacing w:line="240" w:lineRule="auto"/>
        <w:rPr>
          <w:rFonts w:ascii="Times New Roman" w:eastAsia="Times New Roman" w:hAnsi="Times New Roman" w:cs="Times New Roman"/>
        </w:rPr>
      </w:pPr>
      <w:r>
        <w:rPr>
          <w:rFonts w:ascii="Times New Roman" w:eastAsia="Times New Roman" w:hAnsi="Times New Roman" w:cs="Times New Roman"/>
        </w:rPr>
        <w:t>Themes 1, 2, 3, 4</w:t>
      </w:r>
    </w:p>
    <w:p w14:paraId="7F7BE793"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Field issues</w:t>
      </w:r>
    </w:p>
    <w:p w14:paraId="7F7BE794"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Interpretation</w:t>
      </w:r>
    </w:p>
    <w:p w14:paraId="7F7BE795" w14:textId="77777777" w:rsidR="00ED694C" w:rsidRDefault="009F6308">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Sample interview protocol</w:t>
      </w:r>
    </w:p>
    <w:p w14:paraId="7F7BE796"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Name</w:t>
      </w:r>
    </w:p>
    <w:p w14:paraId="7F7BE797"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Date</w:t>
      </w:r>
    </w:p>
    <w:p w14:paraId="7F7BE798"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Place</w:t>
      </w:r>
    </w:p>
    <w:p w14:paraId="7F7BE799"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Interviewer</w:t>
      </w:r>
    </w:p>
    <w:p w14:paraId="7F7BE79A"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Interviewee</w:t>
      </w:r>
    </w:p>
    <w:p w14:paraId="7F7BE79B" w14:textId="77777777" w:rsidR="00ED694C" w:rsidRDefault="009F6308">
      <w:pPr>
        <w:numPr>
          <w:ilvl w:val="1"/>
          <w:numId w:val="5"/>
        </w:numPr>
        <w:spacing w:line="240" w:lineRule="auto"/>
        <w:rPr>
          <w:rFonts w:ascii="Times New Roman" w:eastAsia="Times New Roman" w:hAnsi="Times New Roman" w:cs="Times New Roman"/>
        </w:rPr>
      </w:pPr>
      <w:r>
        <w:rPr>
          <w:rFonts w:ascii="Times New Roman" w:eastAsia="Times New Roman" w:hAnsi="Times New Roman" w:cs="Times New Roman"/>
        </w:rPr>
        <w:t>Questions: See graph above</w:t>
      </w:r>
    </w:p>
    <w:p w14:paraId="7F7BE79C" w14:textId="77777777" w:rsidR="00ED694C" w:rsidRDefault="00ED694C">
      <w:pPr>
        <w:spacing w:line="240" w:lineRule="auto"/>
        <w:rPr>
          <w:rFonts w:ascii="Times New Roman" w:eastAsia="Times New Roman" w:hAnsi="Times New Roman" w:cs="Times New Roman"/>
        </w:rPr>
      </w:pPr>
    </w:p>
    <w:p w14:paraId="7F7BE79D"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7F7BE79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qualitative research approach will be used to complete this ethnographic study. This research will consider the impact the ethnic enclave had on the assimilation, transnationalism, and educ</w:t>
      </w:r>
      <w:r>
        <w:rPr>
          <w:rFonts w:ascii="Times New Roman" w:eastAsia="Times New Roman" w:hAnsi="Times New Roman" w:cs="Times New Roman"/>
          <w:sz w:val="24"/>
          <w:szCs w:val="24"/>
        </w:rPr>
        <w:t xml:space="preserve">ational attainment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community between the years of 1945 and 1975. Using a qualitative approach, data from open-ended interview responses will be analyzed. As a supplemental data source, a survey questionnaire will be disseminated t</w:t>
      </w:r>
      <w:r>
        <w:rPr>
          <w:rFonts w:ascii="Times New Roman" w:eastAsia="Times New Roman" w:hAnsi="Times New Roman" w:cs="Times New Roman"/>
          <w:sz w:val="24"/>
          <w:szCs w:val="24"/>
        </w:rPr>
        <w:t>o a snowball sample of people over the age of 18 and throughout New Jersey to aggregate general data. However, primarily the research questions will be answered via the interview data. An initial interview and possible follow up interviews will be conducte</w:t>
      </w:r>
      <w:r>
        <w:rPr>
          <w:rFonts w:ascii="Times New Roman" w:eastAsia="Times New Roman" w:hAnsi="Times New Roman" w:cs="Times New Roman"/>
          <w:sz w:val="24"/>
          <w:szCs w:val="24"/>
        </w:rPr>
        <w:t xml:space="preserve">d with four representative </w:t>
      </w:r>
      <w:r>
        <w:rPr>
          <w:rFonts w:ascii="Times New Roman" w:eastAsia="Times New Roman" w:hAnsi="Times New Roman" w:cs="Times New Roman"/>
          <w:sz w:val="24"/>
          <w:szCs w:val="24"/>
        </w:rPr>
        <w:lastRenderedPageBreak/>
        <w:t xml:space="preserve">volunteers. These individuals, who will be referred to as gatekeepers, will have stories that are similar to their peers. They have experiences that would not consider them to be outliers (Creswell &amp; Poth 2016). </w:t>
      </w:r>
    </w:p>
    <w:p w14:paraId="7F7BE79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ethnographer </w:t>
      </w:r>
      <w:r>
        <w:rPr>
          <w:rFonts w:ascii="Times New Roman" w:eastAsia="Times New Roman" w:hAnsi="Times New Roman" w:cs="Times New Roman"/>
          <w:sz w:val="24"/>
          <w:szCs w:val="24"/>
        </w:rPr>
        <w:t>studies, observes, describes and interprets shared patterns of behaviors, beliefs, language. Ethnographic studies look for ways to connect existing theory to observed patterns. This researcher will use the theories of assimilation, neo-assimilation, and tr</w:t>
      </w:r>
      <w:r>
        <w:rPr>
          <w:rFonts w:ascii="Times New Roman" w:eastAsia="Times New Roman" w:hAnsi="Times New Roman" w:cs="Times New Roman"/>
          <w:sz w:val="24"/>
          <w:szCs w:val="24"/>
        </w:rPr>
        <w:t xml:space="preserve">ansnationalism with the members from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ethnic enclave to determine if their shared beliefs, values and behaviors affected the levels of educational attainments. It is evident that this immigration group from Molfetta who resettled in H</w:t>
      </w:r>
      <w:r>
        <w:rPr>
          <w:rFonts w:ascii="Times New Roman" w:eastAsia="Times New Roman" w:hAnsi="Times New Roman" w:cs="Times New Roman"/>
          <w:sz w:val="24"/>
          <w:szCs w:val="24"/>
        </w:rPr>
        <w:t xml:space="preserve">oboken upon arrival to the United States qualifies as a subject for ethnography as they share many elements including a language, patterns of behavior, immigration experiences and common traditions (Creswell &amp; Poth 2016). </w:t>
      </w:r>
    </w:p>
    <w:p w14:paraId="7F7BE7A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Using ethnographic research metho</w:t>
      </w:r>
      <w:r>
        <w:rPr>
          <w:rFonts w:ascii="Times New Roman" w:eastAsia="Times New Roman" w:hAnsi="Times New Roman" w:cs="Times New Roman"/>
          <w:sz w:val="24"/>
          <w:szCs w:val="24"/>
        </w:rPr>
        <w:t>ds, four volunteer gatekeepers will be asked to partake in in-depth interviews, with the goal of addressing the research questions. As a secondary source of data, adults who lived in this enclave were given an online, bilingual (Italian &amp; English) question</w:t>
      </w:r>
      <w:r>
        <w:rPr>
          <w:rFonts w:ascii="Times New Roman" w:eastAsia="Times New Roman" w:hAnsi="Times New Roman" w:cs="Times New Roman"/>
          <w:sz w:val="24"/>
          <w:szCs w:val="24"/>
        </w:rPr>
        <w:t xml:space="preserve">naire survey that was disseminated through a snowball (word of mouth) method through email forwards, Instagram posts and flyers to individuals and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 associations. </w:t>
      </w:r>
      <w:r>
        <w:rPr>
          <w:rFonts w:ascii="Times New Roman" w:eastAsia="Times New Roman" w:hAnsi="Times New Roman" w:cs="Times New Roman"/>
          <w:sz w:val="24"/>
          <w:szCs w:val="24"/>
        </w:rPr>
        <w:tab/>
        <w:t>The four interview participants were selected from the survey participants</w:t>
      </w:r>
      <w:r>
        <w:rPr>
          <w:rFonts w:ascii="Times New Roman" w:eastAsia="Times New Roman" w:hAnsi="Times New Roman" w:cs="Times New Roman"/>
          <w:sz w:val="24"/>
          <w:szCs w:val="24"/>
        </w:rPr>
        <w:t xml:space="preserve"> as their responses indicated they were eligible. </w:t>
      </w:r>
    </w:p>
    <w:p w14:paraId="7F7BE7A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z w:val="24"/>
          <w:szCs w:val="24"/>
          <w:highlight w:val="white"/>
        </w:rPr>
        <w:t xml:space="preserve">he purpose of this ethnographic study is to record the stories of the </w:t>
      </w:r>
      <w:proofErr w:type="spellStart"/>
      <w:r>
        <w:rPr>
          <w:rFonts w:ascii="Times New Roman" w:eastAsia="Times New Roman" w:hAnsi="Times New Roman" w:cs="Times New Roman"/>
          <w:sz w:val="24"/>
          <w:szCs w:val="24"/>
          <w:highlight w:val="white"/>
        </w:rPr>
        <w:t>Molfettesi</w:t>
      </w:r>
      <w:proofErr w:type="spellEnd"/>
      <w:r>
        <w:rPr>
          <w:rFonts w:ascii="Times New Roman" w:eastAsia="Times New Roman" w:hAnsi="Times New Roman" w:cs="Times New Roman"/>
          <w:sz w:val="24"/>
          <w:szCs w:val="24"/>
          <w:highlight w:val="white"/>
        </w:rPr>
        <w:t xml:space="preserve"> who migrated to Hoboken, New Jersey in the 30 years after 1945. These individual stories will give voice to the experiences</w:t>
      </w:r>
      <w:r>
        <w:rPr>
          <w:rFonts w:ascii="Times New Roman" w:eastAsia="Times New Roman" w:hAnsi="Times New Roman" w:cs="Times New Roman"/>
          <w:sz w:val="24"/>
          <w:szCs w:val="24"/>
          <w:highlight w:val="white"/>
        </w:rPr>
        <w:t xml:space="preserve"> and achievements of this ethnic group and provide illustrations of the sociological/anthropological theories of assimilation, transnationalism, and educational </w:t>
      </w:r>
      <w:r>
        <w:rPr>
          <w:rFonts w:ascii="Times New Roman" w:eastAsia="Times New Roman" w:hAnsi="Times New Roman" w:cs="Times New Roman"/>
          <w:sz w:val="24"/>
          <w:szCs w:val="24"/>
          <w:highlight w:val="white"/>
        </w:rPr>
        <w:lastRenderedPageBreak/>
        <w:t xml:space="preserve">attainment. </w:t>
      </w:r>
      <w:r>
        <w:rPr>
          <w:rFonts w:ascii="Times New Roman" w:eastAsia="Times New Roman" w:hAnsi="Times New Roman" w:cs="Times New Roman"/>
          <w:sz w:val="24"/>
          <w:szCs w:val="24"/>
        </w:rPr>
        <w:t>The theories of assimilation and the theory of transnationalism will be used to gui</w:t>
      </w:r>
      <w:r>
        <w:rPr>
          <w:rFonts w:ascii="Times New Roman" w:eastAsia="Times New Roman" w:hAnsi="Times New Roman" w:cs="Times New Roman"/>
          <w:sz w:val="24"/>
          <w:szCs w:val="24"/>
        </w:rPr>
        <w:t>de the study and help explain how the enclave's membership and values affected educational decisions and opportunities. The individual reasons why immigrants decided to further their education are important and do not necessarily cause a family or individu</w:t>
      </w:r>
      <w:r>
        <w:rPr>
          <w:rFonts w:ascii="Times New Roman" w:eastAsia="Times New Roman" w:hAnsi="Times New Roman" w:cs="Times New Roman"/>
          <w:sz w:val="24"/>
          <w:szCs w:val="24"/>
        </w:rPr>
        <w:t>al to be successful, assimilated, or intelligent. Rather, discussing whether the enclave’s influence impacted decisions like educational attainment is important when determining if and how this group’s collective and shared values had on decision making in</w:t>
      </w:r>
      <w:r>
        <w:rPr>
          <w:rFonts w:ascii="Times New Roman" w:eastAsia="Times New Roman" w:hAnsi="Times New Roman" w:cs="Times New Roman"/>
          <w:sz w:val="24"/>
          <w:szCs w:val="24"/>
        </w:rPr>
        <w:t xml:space="preserve"> general. </w:t>
      </w:r>
    </w:p>
    <w:p w14:paraId="7F7BE7A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immigrants can be useful for those who study human migration, ethnic enclaves, transnationalism and educational attainment in the United States. This study will determine how the enclave experiences impacted the levels of assimilati</w:t>
      </w:r>
      <w:r>
        <w:rPr>
          <w:rFonts w:ascii="Times New Roman" w:eastAsia="Times New Roman" w:hAnsi="Times New Roman" w:cs="Times New Roman"/>
          <w:sz w:val="24"/>
          <w:szCs w:val="24"/>
        </w:rPr>
        <w:t xml:space="preserve">on, transnationalism and educational attainment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immigrants between the years of 1945 and 1975.</w:t>
      </w:r>
    </w:p>
    <w:p w14:paraId="7F7BE7A3"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Questions</w:t>
      </w:r>
    </w:p>
    <w:p w14:paraId="7F7BE7A4"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RQ1. How do the stories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who settled in Hoboken, New Jersey between 1945 and 1975 illustr</w:t>
      </w:r>
      <w:r>
        <w:rPr>
          <w:rFonts w:ascii="Times New Roman" w:eastAsia="Times New Roman" w:hAnsi="Times New Roman" w:cs="Times New Roman"/>
          <w:sz w:val="24"/>
          <w:szCs w:val="24"/>
        </w:rPr>
        <w:t>ate the theory of assimilation and/or transnationalism?</w:t>
      </w:r>
    </w:p>
    <w:p w14:paraId="7F7BE7A5" w14:textId="77777777" w:rsidR="00ED694C" w:rsidRDefault="009F6308">
      <w:pPr>
        <w:spacing w:line="480" w:lineRule="auto"/>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 xml:space="preserve">RQ2. How do </w:t>
      </w:r>
      <w:proofErr w:type="spellStart"/>
      <w:r>
        <w:rPr>
          <w:rFonts w:ascii="Times New Roman" w:eastAsia="Times New Roman" w:hAnsi="Times New Roman" w:cs="Times New Roman"/>
          <w:sz w:val="24"/>
          <w:szCs w:val="24"/>
          <w:highlight w:val="white"/>
        </w:rPr>
        <w:t>Molfettese</w:t>
      </w:r>
      <w:proofErr w:type="spellEnd"/>
      <w:r>
        <w:rPr>
          <w:rFonts w:ascii="Times New Roman" w:eastAsia="Times New Roman" w:hAnsi="Times New Roman" w:cs="Times New Roman"/>
          <w:sz w:val="24"/>
          <w:szCs w:val="24"/>
          <w:highlight w:val="white"/>
        </w:rPr>
        <w:t xml:space="preserve"> Americans living in this ethnic enclave between 1945 and 1975 believe their experiences affected their educational attainments?</w:t>
      </w:r>
    </w:p>
    <w:p w14:paraId="7F7BE7A6"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Settings and Participants</w:t>
      </w:r>
    </w:p>
    <w:p w14:paraId="7F7BE7A7"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An online questionnaire survey will be disseminated to the snowball sample. In a snowball sampling, participants can help identify additional people that could qualify for the survey (Burke </w:t>
      </w:r>
      <w:r>
        <w:rPr>
          <w:rFonts w:ascii="Times New Roman" w:eastAsia="Times New Roman" w:hAnsi="Times New Roman" w:cs="Times New Roman"/>
          <w:sz w:val="24"/>
          <w:szCs w:val="24"/>
          <w:highlight w:val="white"/>
        </w:rPr>
        <w:t xml:space="preserve">Johnson &amp; Christensen, 2016). Due to the nature of the time frame </w:t>
      </w:r>
      <w:r>
        <w:rPr>
          <w:rFonts w:ascii="Times New Roman" w:eastAsia="Times New Roman" w:hAnsi="Times New Roman" w:cs="Times New Roman"/>
          <w:sz w:val="24"/>
          <w:szCs w:val="24"/>
          <w:highlight w:val="white"/>
        </w:rPr>
        <w:t xml:space="preserve">of the immigration experience, all participants will naturally be over 18 years old. From the survey </w:t>
      </w:r>
      <w:r>
        <w:rPr>
          <w:rFonts w:ascii="Times New Roman" w:eastAsia="Times New Roman" w:hAnsi="Times New Roman" w:cs="Times New Roman"/>
          <w:sz w:val="24"/>
          <w:szCs w:val="24"/>
          <w:highlight w:val="white"/>
        </w:rPr>
        <w:lastRenderedPageBreak/>
        <w:t>respondents, the four eligible interview participants were selected. Eligible survey and interview participants had to meet the following criteria: ancestr</w:t>
      </w:r>
      <w:r>
        <w:rPr>
          <w:rFonts w:ascii="Times New Roman" w:eastAsia="Times New Roman" w:hAnsi="Times New Roman" w:cs="Times New Roman"/>
          <w:sz w:val="24"/>
          <w:szCs w:val="24"/>
          <w:highlight w:val="white"/>
        </w:rPr>
        <w:t xml:space="preserve">al roots in Molfetta, Italy and lived in Hoboken for any length of time between 1945 and 1975. The setting for these surveys will be on the internet. Interviews will be done virtually, due to Covid19 restrictions. </w:t>
      </w:r>
    </w:p>
    <w:p w14:paraId="7F7BE7A8"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Collection Sources and Analysis Meth</w:t>
      </w:r>
      <w:r>
        <w:rPr>
          <w:rFonts w:ascii="Times New Roman" w:eastAsia="Times New Roman" w:hAnsi="Times New Roman" w:cs="Times New Roman"/>
          <w:b/>
          <w:sz w:val="24"/>
          <w:szCs w:val="24"/>
        </w:rPr>
        <w:t>ods</w:t>
      </w:r>
    </w:p>
    <w:p w14:paraId="7F7BE7A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When analyzing the data, this researcher will create and organize the data and transcripts of interviews. After making margin notes and initial codes of the interviews, the researcher will describe the settings. The questionnaire data and the qualitative i</w:t>
      </w:r>
      <w:r>
        <w:rPr>
          <w:rFonts w:ascii="Times New Roman" w:eastAsia="Times New Roman" w:hAnsi="Times New Roman" w:cs="Times New Roman"/>
          <w:sz w:val="24"/>
          <w:szCs w:val="24"/>
        </w:rPr>
        <w:t xml:space="preserve">nterview transcripts will be analyzed looking for themes and trends to draw findings for the study. </w:t>
      </w:r>
    </w:p>
    <w:p w14:paraId="7F7BE7AA" w14:textId="77777777" w:rsidR="00ED694C" w:rsidRDefault="009F6308">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Instrumentation</w:t>
      </w:r>
    </w:p>
    <w:p w14:paraId="7F7BE7AB" w14:textId="77777777" w:rsidR="00ED694C" w:rsidRDefault="009F6308">
      <w:pPr>
        <w:spacing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highlight w:val="white"/>
        </w:rPr>
        <w:t>Questions for the interviews were considered after reviewing other ethnographic questions, considering the research questions of the study</w:t>
      </w:r>
      <w:r>
        <w:rPr>
          <w:rFonts w:ascii="Times New Roman" w:eastAsia="Times New Roman" w:hAnsi="Times New Roman" w:cs="Times New Roman"/>
          <w:sz w:val="24"/>
          <w:szCs w:val="24"/>
          <w:highlight w:val="white"/>
        </w:rPr>
        <w:t xml:space="preserve"> and considering all theoretical elements from this study. Questions were based on the research found and the goals of the research questions. Questions from peers who conducted other ethnographies guided the formation of this researcher's interview questi</w:t>
      </w:r>
      <w:r>
        <w:rPr>
          <w:rFonts w:ascii="Times New Roman" w:eastAsia="Times New Roman" w:hAnsi="Times New Roman" w:cs="Times New Roman"/>
          <w:sz w:val="24"/>
          <w:szCs w:val="24"/>
          <w:highlight w:val="white"/>
        </w:rPr>
        <w:t xml:space="preserve">ons. </w:t>
      </w:r>
    </w:p>
    <w:p w14:paraId="7F7BE7AC"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 flyer and a website will help promote the bilingual online questionnaire survey to first and second generation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Americans who migrated to the United States between the years of 1945 and 1975 and lived in Hoboken. Emails will be sent and f</w:t>
      </w:r>
      <w:r>
        <w:rPr>
          <w:rFonts w:ascii="Times New Roman" w:eastAsia="Times New Roman" w:hAnsi="Times New Roman" w:cs="Times New Roman"/>
          <w:sz w:val="24"/>
          <w:szCs w:val="24"/>
        </w:rPr>
        <w:t xml:space="preserve">orwarded to eligible participants. A questionnaire is a self-reported, data-collection instrument that each participant will compete as part of this study (Burke </w:t>
      </w:r>
      <w:r>
        <w:rPr>
          <w:rFonts w:ascii="Times New Roman" w:eastAsia="Times New Roman" w:hAnsi="Times New Roman" w:cs="Times New Roman"/>
          <w:sz w:val="24"/>
          <w:szCs w:val="24"/>
          <w:highlight w:val="white"/>
        </w:rPr>
        <w:t>Johnson &amp; Christensen, 2016). This questionnaire, in the appendix, will include open-ended and</w:t>
      </w:r>
      <w:r>
        <w:rPr>
          <w:rFonts w:ascii="Times New Roman" w:eastAsia="Times New Roman" w:hAnsi="Times New Roman" w:cs="Times New Roman"/>
          <w:sz w:val="24"/>
          <w:szCs w:val="24"/>
          <w:highlight w:val="white"/>
        </w:rPr>
        <w:t xml:space="preserve"> closed-ended questions. </w:t>
      </w:r>
    </w:p>
    <w:p w14:paraId="7F7BE7AD"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Researcher’s Relationship with Participants</w:t>
      </w:r>
    </w:p>
    <w:p w14:paraId="7F7BE7AE"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w:t>
      </w:r>
    </w:p>
    <w:p w14:paraId="7F7BE7A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Descriptive coding is… (Saldana)</w:t>
      </w:r>
    </w:p>
    <w:p w14:paraId="7F7BE7B0" w14:textId="77777777" w:rsidR="00ED694C" w:rsidRDefault="009F6308">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Appropriateness of the Research Design</w:t>
      </w:r>
    </w:p>
    <w:p w14:paraId="7F7BE7B1"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Inspired by similar ethnographic studies, this study will use qualitative methods research approach </w:t>
      </w:r>
      <w:r>
        <w:rPr>
          <w:rFonts w:ascii="Times New Roman" w:eastAsia="Times New Roman" w:hAnsi="Times New Roman" w:cs="Times New Roman"/>
          <w:sz w:val="24"/>
          <w:szCs w:val="24"/>
        </w:rPr>
        <w:t xml:space="preserve">(Burke </w:t>
      </w:r>
      <w:r>
        <w:rPr>
          <w:rFonts w:ascii="Times New Roman" w:eastAsia="Times New Roman" w:hAnsi="Times New Roman" w:cs="Times New Roman"/>
          <w:sz w:val="24"/>
          <w:szCs w:val="24"/>
          <w:highlight w:val="white"/>
        </w:rPr>
        <w:t xml:space="preserve">Johnson &amp; Christensen, 2016). An ethnographic study looks at the culture of a group of people and tries to describe how the group’s shared attitudes, values, practices and perspectives can impact the whole group </w:t>
      </w:r>
      <w:r>
        <w:rPr>
          <w:rFonts w:ascii="Times New Roman" w:eastAsia="Times New Roman" w:hAnsi="Times New Roman" w:cs="Times New Roman"/>
          <w:sz w:val="24"/>
          <w:szCs w:val="24"/>
        </w:rPr>
        <w:t xml:space="preserve">(Burke </w:t>
      </w:r>
      <w:r>
        <w:rPr>
          <w:rFonts w:ascii="Times New Roman" w:eastAsia="Times New Roman" w:hAnsi="Times New Roman" w:cs="Times New Roman"/>
          <w:sz w:val="24"/>
          <w:szCs w:val="24"/>
          <w:highlight w:val="white"/>
        </w:rPr>
        <w:t xml:space="preserve">Johnson &amp; Christensen, 2016). </w:t>
      </w:r>
      <w:r>
        <w:rPr>
          <w:rFonts w:ascii="Times New Roman" w:eastAsia="Times New Roman" w:hAnsi="Times New Roman" w:cs="Times New Roman"/>
          <w:sz w:val="24"/>
          <w:szCs w:val="24"/>
        </w:rPr>
        <w:t xml:space="preserve">Specifically, this study will be qualitatively driven with a minor element of the quantitative data (Burke </w:t>
      </w:r>
      <w:r>
        <w:rPr>
          <w:rFonts w:ascii="Times New Roman" w:eastAsia="Times New Roman" w:hAnsi="Times New Roman" w:cs="Times New Roman"/>
          <w:sz w:val="24"/>
          <w:szCs w:val="24"/>
          <w:highlight w:val="white"/>
        </w:rPr>
        <w:t>Johnson &amp; Christensen, 2016).</w:t>
      </w:r>
      <w:r>
        <w:rPr>
          <w:rFonts w:ascii="Times New Roman" w:eastAsia="Times New Roman" w:hAnsi="Times New Roman" w:cs="Times New Roman"/>
          <w:sz w:val="24"/>
          <w:szCs w:val="24"/>
        </w:rPr>
        <w:t xml:space="preserve"> </w:t>
      </w:r>
    </w:p>
    <w:p w14:paraId="7F7BE7B2"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This study will incorporate qualitative data to help answer the proposed research questions. Qualitat</w:t>
      </w:r>
      <w:r>
        <w:rPr>
          <w:rFonts w:ascii="Times New Roman" w:eastAsia="Times New Roman" w:hAnsi="Times New Roman" w:cs="Times New Roman"/>
          <w:sz w:val="24"/>
          <w:szCs w:val="24"/>
          <w:highlight w:val="white"/>
        </w:rPr>
        <w:t>ive research is u</w:t>
      </w:r>
      <w:r>
        <w:rPr>
          <w:rFonts w:ascii="Times New Roman" w:eastAsia="Times New Roman" w:hAnsi="Times New Roman" w:cs="Times New Roman"/>
          <w:sz w:val="24"/>
          <w:szCs w:val="24"/>
          <w:highlight w:val="white"/>
        </w:rPr>
        <w:t xml:space="preserve">seful when studying phenomena in people’s lives and is not useful when making statistical generalizations about populations and it does not focus on testing theories and hypotheses using data. Qualitative relies on a collection of data and </w:t>
      </w:r>
      <w:r>
        <w:rPr>
          <w:rFonts w:ascii="Times New Roman" w:eastAsia="Times New Roman" w:hAnsi="Times New Roman" w:cs="Times New Roman"/>
          <w:sz w:val="24"/>
          <w:szCs w:val="24"/>
        </w:rPr>
        <w:t>creates more cre</w:t>
      </w:r>
      <w:r>
        <w:rPr>
          <w:rFonts w:ascii="Times New Roman" w:eastAsia="Times New Roman" w:hAnsi="Times New Roman" w:cs="Times New Roman"/>
          <w:sz w:val="24"/>
          <w:szCs w:val="24"/>
        </w:rPr>
        <w:t xml:space="preserve">dibility in cause-and-effect studies while allowing for some generalization when working with a subpopulation. Further, qualitative data </w:t>
      </w:r>
      <w:r>
        <w:rPr>
          <w:rFonts w:ascii="Times New Roman" w:eastAsia="Times New Roman" w:hAnsi="Times New Roman" w:cs="Times New Roman"/>
          <w:sz w:val="24"/>
          <w:szCs w:val="24"/>
          <w:highlight w:val="white"/>
        </w:rPr>
        <w:t>is beneficial when describing a phenomenon by helping to provide a deeper understanding of the subgroup as it considers</w:t>
      </w:r>
      <w:r>
        <w:rPr>
          <w:rFonts w:ascii="Times New Roman" w:eastAsia="Times New Roman" w:hAnsi="Times New Roman" w:cs="Times New Roman"/>
          <w:sz w:val="24"/>
          <w:szCs w:val="24"/>
          <w:highlight w:val="white"/>
        </w:rPr>
        <w:t xml:space="preserve"> personal experiences.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Conversely, qualitative research makes it more difficult to make predictions and can include more instances of researcher bias </w:t>
      </w:r>
      <w:r>
        <w:rPr>
          <w:rFonts w:ascii="Times New Roman" w:eastAsia="Times New Roman" w:hAnsi="Times New Roman" w:cs="Times New Roman"/>
          <w:sz w:val="24"/>
          <w:szCs w:val="24"/>
        </w:rPr>
        <w:t xml:space="preserve">(Burke </w:t>
      </w:r>
      <w:r>
        <w:rPr>
          <w:rFonts w:ascii="Times New Roman" w:eastAsia="Times New Roman" w:hAnsi="Times New Roman" w:cs="Times New Roman"/>
          <w:sz w:val="24"/>
          <w:szCs w:val="24"/>
          <w:highlight w:val="white"/>
        </w:rPr>
        <w:t xml:space="preserve">Johnson &amp; Christensen, 2016). </w:t>
      </w:r>
      <w:r>
        <w:rPr>
          <w:rFonts w:ascii="Times New Roman" w:eastAsia="Times New Roman" w:hAnsi="Times New Roman" w:cs="Times New Roman"/>
          <w:sz w:val="24"/>
          <w:szCs w:val="24"/>
        </w:rPr>
        <w:t>Particularly, a qualitatively driven research design model, like this</w:t>
      </w:r>
      <w:r>
        <w:rPr>
          <w:rFonts w:ascii="Times New Roman" w:eastAsia="Times New Roman" w:hAnsi="Times New Roman" w:cs="Times New Roman"/>
          <w:sz w:val="24"/>
          <w:szCs w:val="24"/>
        </w:rPr>
        <w:t xml:space="preserve"> one, will emphasize the qualitative data while very generally discussing some qualitative data as well (Burke </w:t>
      </w:r>
      <w:r>
        <w:rPr>
          <w:rFonts w:ascii="Times New Roman" w:eastAsia="Times New Roman" w:hAnsi="Times New Roman" w:cs="Times New Roman"/>
          <w:sz w:val="24"/>
          <w:szCs w:val="24"/>
          <w:highlight w:val="white"/>
        </w:rPr>
        <w:t>Johnson &amp; Christensen, 2016).</w:t>
      </w:r>
      <w:r>
        <w:rPr>
          <w:rFonts w:ascii="Times New Roman" w:eastAsia="Times New Roman" w:hAnsi="Times New Roman" w:cs="Times New Roman"/>
          <w:sz w:val="24"/>
          <w:szCs w:val="24"/>
        </w:rPr>
        <w:t xml:space="preserve"> </w:t>
      </w:r>
    </w:p>
    <w:p w14:paraId="7F7BE7B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This study will mainly use qualitative methods to find the impact the ethnic enclave had on this group’s levels of assimilation, transnationalism, and educational attainment. The levels of impact of the ethnic enclave on the assimilation, transnationalism,</w:t>
      </w:r>
      <w:r>
        <w:rPr>
          <w:rFonts w:ascii="Times New Roman" w:eastAsia="Times New Roman" w:hAnsi="Times New Roman" w:cs="Times New Roman"/>
          <w:sz w:val="24"/>
          <w:szCs w:val="24"/>
          <w:highlight w:val="white"/>
        </w:rPr>
        <w:t xml:space="preserve"> and educational attainment of </w:t>
      </w:r>
      <w:r>
        <w:rPr>
          <w:rFonts w:ascii="Times New Roman" w:eastAsia="Times New Roman" w:hAnsi="Times New Roman" w:cs="Times New Roman"/>
          <w:sz w:val="24"/>
          <w:szCs w:val="24"/>
          <w:highlight w:val="white"/>
        </w:rPr>
        <w:lastRenderedPageBreak/>
        <w:t xml:space="preserve">this group will be analyzed predominantly via the qualitative method of the interviews. This will provide the reader with a fuller and more meaningful answer to the proposed research questions </w:t>
      </w:r>
      <w:r>
        <w:rPr>
          <w:rFonts w:ascii="Times New Roman" w:eastAsia="Times New Roman" w:hAnsi="Times New Roman" w:cs="Times New Roman"/>
          <w:sz w:val="24"/>
          <w:szCs w:val="24"/>
        </w:rPr>
        <w:t xml:space="preserve">(Burke </w:t>
      </w:r>
      <w:r>
        <w:rPr>
          <w:rFonts w:ascii="Times New Roman" w:eastAsia="Times New Roman" w:hAnsi="Times New Roman" w:cs="Times New Roman"/>
          <w:sz w:val="24"/>
          <w:szCs w:val="24"/>
          <w:highlight w:val="white"/>
        </w:rPr>
        <w:t>Johnson &amp; Christensen, 20</w:t>
      </w:r>
      <w:r>
        <w:rPr>
          <w:rFonts w:ascii="Times New Roman" w:eastAsia="Times New Roman" w:hAnsi="Times New Roman" w:cs="Times New Roman"/>
          <w:sz w:val="24"/>
          <w:szCs w:val="24"/>
          <w:highlight w:val="white"/>
        </w:rPr>
        <w:t>16).</w:t>
      </w:r>
      <w:r>
        <w:rPr>
          <w:rFonts w:ascii="Times New Roman" w:eastAsia="Times New Roman" w:hAnsi="Times New Roman" w:cs="Times New Roman"/>
          <w:sz w:val="24"/>
          <w:szCs w:val="24"/>
        </w:rPr>
        <w:t xml:space="preserve"> </w:t>
      </w:r>
    </w:p>
    <w:p w14:paraId="7F7BE7B4" w14:textId="77777777" w:rsidR="00ED694C" w:rsidRDefault="009F6308">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Research Design</w:t>
      </w:r>
    </w:p>
    <w:p w14:paraId="7F7BE7B5"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Cardo" w:eastAsia="Cardo" w:hAnsi="Cardo" w:cs="Cardo"/>
          <w:sz w:val="24"/>
          <w:szCs w:val="24"/>
        </w:rPr>
        <w:t>This quantitatively driven mixed research design will collect data concurrently. Therefore, the following symbols will denote this study: QUAL + Quan (as qualitative research will be dominant) and QUAL→ QUAN as quantitative and quali</w:t>
      </w:r>
      <w:r>
        <w:rPr>
          <w:rFonts w:ascii="Cardo" w:eastAsia="Cardo" w:hAnsi="Cardo" w:cs="Cardo"/>
          <w:sz w:val="24"/>
          <w:szCs w:val="24"/>
        </w:rPr>
        <w:t xml:space="preserve">tative research will be collected simultaneously (Burke </w:t>
      </w:r>
      <w:r>
        <w:rPr>
          <w:rFonts w:ascii="Times New Roman" w:eastAsia="Times New Roman" w:hAnsi="Times New Roman" w:cs="Times New Roman"/>
          <w:sz w:val="24"/>
          <w:szCs w:val="24"/>
          <w:highlight w:val="white"/>
        </w:rPr>
        <w:t xml:space="preserve">Johnson &amp; Christensen, 2016). </w:t>
      </w:r>
      <w:r>
        <w:rPr>
          <w:rFonts w:ascii="Times New Roman" w:eastAsia="Times New Roman" w:hAnsi="Times New Roman" w:cs="Times New Roman"/>
          <w:sz w:val="24"/>
          <w:szCs w:val="24"/>
        </w:rPr>
        <w:t>Centering on the proposed research questions, a mixed methods design was deemed appropriate as quantitative data would help quantify levels of educational attainment whil</w:t>
      </w:r>
      <w:r>
        <w:rPr>
          <w:rFonts w:ascii="Times New Roman" w:eastAsia="Times New Roman" w:hAnsi="Times New Roman" w:cs="Times New Roman"/>
          <w:sz w:val="24"/>
          <w:szCs w:val="24"/>
        </w:rPr>
        <w:t xml:space="preserve">e qualitative data would help assess the immigrant’s perceived level of assimilation, data more appropriate for open-ended questions. </w:t>
      </w:r>
    </w:p>
    <w:p w14:paraId="7F7BE7B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participants were selected by informing cultural associations and word of mouth. After determining the eligibil</w:t>
      </w:r>
      <w:r>
        <w:rPr>
          <w:rFonts w:ascii="Times New Roman" w:eastAsia="Times New Roman" w:hAnsi="Times New Roman" w:cs="Times New Roman"/>
          <w:sz w:val="24"/>
          <w:szCs w:val="24"/>
        </w:rPr>
        <w:t xml:space="preserve">ity criteria to be having lived in Hoboken between 1945 and 1975 and having ancestral roots in Molfetta, Italy, possible representative individuals were identified. Individuals determined to be outliers of the general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experience were not</w:t>
      </w:r>
      <w:r>
        <w:rPr>
          <w:rFonts w:ascii="Times New Roman" w:eastAsia="Times New Roman" w:hAnsi="Times New Roman" w:cs="Times New Roman"/>
          <w:sz w:val="24"/>
          <w:szCs w:val="24"/>
        </w:rPr>
        <w:t xml:space="preserve"> asked to interview, although very few of these were known to the researcher. Thus, it was not a difficult task to find representative gatekeeper individuals to interview. Fortunately, all four agreed to participate in an in-depth interview, where they wer</w:t>
      </w:r>
      <w:r>
        <w:rPr>
          <w:rFonts w:ascii="Times New Roman" w:eastAsia="Times New Roman" w:hAnsi="Times New Roman" w:cs="Times New Roman"/>
          <w:sz w:val="24"/>
          <w:szCs w:val="24"/>
        </w:rPr>
        <w:t xml:space="preserve">e asked a series of questions directly related to the research questions. </w:t>
      </w:r>
    </w:p>
    <w:p w14:paraId="7F7BE7B7" w14:textId="77777777" w:rsidR="00ED694C" w:rsidRDefault="009F6308">
      <w:pPr>
        <w:spacing w:line="48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Procedure</w:t>
      </w:r>
    </w:p>
    <w:p w14:paraId="7F7BE7B8"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start creating a sample of participants, this researcher will reach out via phone call and emails to local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organizations and churches. A flyer, websi</w:t>
      </w:r>
      <w:r>
        <w:rPr>
          <w:rFonts w:ascii="Times New Roman" w:eastAsia="Times New Roman" w:hAnsi="Times New Roman" w:cs="Times New Roman"/>
          <w:sz w:val="24"/>
          <w:szCs w:val="24"/>
        </w:rPr>
        <w:t xml:space="preserve">te and URL will be dedicated to promoting the bilingual questionnaire. Emails with a link to a website will be </w:t>
      </w:r>
      <w:r>
        <w:rPr>
          <w:rFonts w:ascii="Times New Roman" w:eastAsia="Times New Roman" w:hAnsi="Times New Roman" w:cs="Times New Roman"/>
          <w:sz w:val="24"/>
          <w:szCs w:val="24"/>
        </w:rPr>
        <w:lastRenderedPageBreak/>
        <w:t xml:space="preserve">sent and asked to be forwarded to other eligible participants. Civic and religious organizations affiliated with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people in and near Ho</w:t>
      </w:r>
      <w:r>
        <w:rPr>
          <w:rFonts w:ascii="Times New Roman" w:eastAsia="Times New Roman" w:hAnsi="Times New Roman" w:cs="Times New Roman"/>
          <w:sz w:val="24"/>
          <w:szCs w:val="24"/>
        </w:rPr>
        <w:t xml:space="preserve">boken will be contacted to help disseminate the surveys. Also, immigration associations based in Molfetta who connect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people around the world will be asked to distribute the surveys as well. When participants agree, they will be encouraged to sh</w:t>
      </w:r>
      <w:r>
        <w:rPr>
          <w:rFonts w:ascii="Times New Roman" w:eastAsia="Times New Roman" w:hAnsi="Times New Roman" w:cs="Times New Roman"/>
          <w:sz w:val="24"/>
          <w:szCs w:val="24"/>
        </w:rPr>
        <w:t xml:space="preserve">are the website and questionnaire to family and friends who may qualify. </w:t>
      </w:r>
    </w:p>
    <w:p w14:paraId="7F7BE7B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After six weeks the questionnaire portal will close with an approximate number of at least 80 participants. Of these participants four who completed the questionnaire will be selecte</w:t>
      </w:r>
      <w:r>
        <w:rPr>
          <w:rFonts w:ascii="Times New Roman" w:eastAsia="Times New Roman" w:hAnsi="Times New Roman" w:cs="Times New Roman"/>
          <w:sz w:val="24"/>
          <w:szCs w:val="24"/>
        </w:rPr>
        <w:t>d as gatekeepers, individuals who represent the general voice of the community. An outlier type of individual would not fall into the gatekeeper category. After identifying these four representative individuals, they will be interviewed with prepared quest</w:t>
      </w:r>
      <w:r>
        <w:rPr>
          <w:rFonts w:ascii="Times New Roman" w:eastAsia="Times New Roman" w:hAnsi="Times New Roman" w:cs="Times New Roman"/>
          <w:sz w:val="24"/>
          <w:szCs w:val="24"/>
        </w:rPr>
        <w:t>ions that can be found in the appendix. Six weeks later, after analysis of the interview responses and refinement of follow-up questions, a follow up interview will be conducted with the same initial participants. After the questionnaire results are review</w:t>
      </w:r>
      <w:r>
        <w:rPr>
          <w:rFonts w:ascii="Times New Roman" w:eastAsia="Times New Roman" w:hAnsi="Times New Roman" w:cs="Times New Roman"/>
          <w:sz w:val="24"/>
          <w:szCs w:val="24"/>
        </w:rPr>
        <w:t xml:space="preserve">ed and the interviews are transcribed and then coded, all data will be analyzed looking for themes. </w:t>
      </w:r>
    </w:p>
    <w:p w14:paraId="7F7BE7B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minimal risk to participants and the probability of harm or discomfort anticipated in the research will not exceed harm ordinarily encountered in </w:t>
      </w:r>
      <w:r>
        <w:rPr>
          <w:rFonts w:ascii="Times New Roman" w:eastAsia="Times New Roman" w:hAnsi="Times New Roman" w:cs="Times New Roman"/>
          <w:sz w:val="24"/>
          <w:szCs w:val="24"/>
        </w:rPr>
        <w:t xml:space="preserve">life. Should participants feel uncomfortable with the survey, for whatever reason, they can cease completing it. </w:t>
      </w:r>
    </w:p>
    <w:p w14:paraId="7F7BE7BB"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Ethical Considerations</w:t>
      </w:r>
    </w:p>
    <w:p w14:paraId="7F7BE7BC"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An informed consent form written in compliance with the American Educational Research Association’s guidelines will be</w:t>
      </w:r>
      <w:r>
        <w:rPr>
          <w:rFonts w:ascii="Times New Roman" w:eastAsia="Times New Roman" w:hAnsi="Times New Roman" w:cs="Times New Roman"/>
          <w:sz w:val="24"/>
          <w:szCs w:val="24"/>
        </w:rPr>
        <w:t xml:space="preserve"> given to each participant before they enter the online questionnaire survey. It will be clear to participants that they have the freedom to withdraw and that they are protected from mental and physical harm. Further and importantly, all survey data </w:t>
      </w:r>
      <w:r>
        <w:rPr>
          <w:rFonts w:ascii="Times New Roman" w:eastAsia="Times New Roman" w:hAnsi="Times New Roman" w:cs="Times New Roman"/>
          <w:sz w:val="24"/>
          <w:szCs w:val="24"/>
        </w:rPr>
        <w:lastRenderedPageBreak/>
        <w:t>from a</w:t>
      </w:r>
      <w:r>
        <w:rPr>
          <w:rFonts w:ascii="Times New Roman" w:eastAsia="Times New Roman" w:hAnsi="Times New Roman" w:cs="Times New Roman"/>
          <w:sz w:val="24"/>
          <w:szCs w:val="24"/>
        </w:rPr>
        <w:t xml:space="preserve">ll volunteers will be kept confidential and anonymous (Burke </w:t>
      </w:r>
      <w:r>
        <w:rPr>
          <w:rFonts w:ascii="Times New Roman" w:eastAsia="Times New Roman" w:hAnsi="Times New Roman" w:cs="Times New Roman"/>
          <w:sz w:val="24"/>
          <w:szCs w:val="24"/>
          <w:highlight w:val="white"/>
        </w:rPr>
        <w:t xml:space="preserve">Johnson &amp; Christensen, 2016). All data will be stored securely on the author’s personal Google Drive for five years and will be kept confidential. </w:t>
      </w:r>
    </w:p>
    <w:p w14:paraId="7F7BE7BD"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Further, data will be analyzed honestly and by</w:t>
      </w:r>
      <w:r>
        <w:rPr>
          <w:rFonts w:ascii="Times New Roman" w:eastAsia="Times New Roman" w:hAnsi="Times New Roman" w:cs="Times New Roman"/>
          <w:sz w:val="24"/>
          <w:szCs w:val="24"/>
          <w:highlight w:val="white"/>
        </w:rPr>
        <w:t xml:space="preserve"> composting the stories so individuals cannot be identified for confidentiality concerns </w:t>
      </w:r>
      <w:r>
        <w:rPr>
          <w:rFonts w:ascii="Times New Roman" w:eastAsia="Times New Roman" w:hAnsi="Times New Roman" w:cs="Times New Roman"/>
          <w:sz w:val="24"/>
          <w:szCs w:val="24"/>
        </w:rPr>
        <w:t xml:space="preserve">(Creswell &amp; Poth 2016). </w:t>
      </w:r>
    </w:p>
    <w:p w14:paraId="7F7BE7BE"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w:t>
      </w:r>
    </w:p>
    <w:p w14:paraId="7F7BE7B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Using a qualitative approach, this ethnographic research study will focus on the data from the qualitative interviews from the four r</w:t>
      </w:r>
      <w:r>
        <w:rPr>
          <w:rFonts w:ascii="Times New Roman" w:eastAsia="Times New Roman" w:hAnsi="Times New Roman" w:cs="Times New Roman"/>
          <w:sz w:val="24"/>
          <w:szCs w:val="24"/>
        </w:rPr>
        <w:t xml:space="preserve">epresentative gatekeeper individuals who experienced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-Hoboken ethnic enclave between 1945 and 1975. Through word of mouth, forwarded emails, flyers and connections with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civic and religious associations in and near Hoboken and Molfe</w:t>
      </w:r>
      <w:r>
        <w:rPr>
          <w:rFonts w:ascii="Times New Roman" w:eastAsia="Times New Roman" w:hAnsi="Times New Roman" w:cs="Times New Roman"/>
          <w:sz w:val="24"/>
          <w:szCs w:val="24"/>
        </w:rPr>
        <w:t>tta will help reach a large sample for the survey questionnaire. The interview participants were selected from the survey questionnaire respondent pool. All participants’ data, identities and personal stories will be kept confidential and the surveys and i</w:t>
      </w:r>
      <w:r>
        <w:rPr>
          <w:rFonts w:ascii="Times New Roman" w:eastAsia="Times New Roman" w:hAnsi="Times New Roman" w:cs="Times New Roman"/>
          <w:sz w:val="24"/>
          <w:szCs w:val="24"/>
        </w:rPr>
        <w:t>nterviews will be voluntary. Following the six-week data collection period, this researcher will follow common ethnographic data analysis methods including coding, finding themes and patterns and conjuring data into charts and tables. Interview data will b</w:t>
      </w:r>
      <w:r>
        <w:rPr>
          <w:rFonts w:ascii="Times New Roman" w:eastAsia="Times New Roman" w:hAnsi="Times New Roman" w:cs="Times New Roman"/>
          <w:sz w:val="24"/>
          <w:szCs w:val="24"/>
        </w:rPr>
        <w:t xml:space="preserve">e coded and compartmentalized into themes for further analysis. To conclude, this ethnography will aim to draw connections between the ethnic enclave and how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-Hoboken group’s values, beliefs and behaviors impacted assimilation, neo-assimilati</w:t>
      </w:r>
      <w:r>
        <w:rPr>
          <w:rFonts w:ascii="Times New Roman" w:eastAsia="Times New Roman" w:hAnsi="Times New Roman" w:cs="Times New Roman"/>
          <w:sz w:val="24"/>
          <w:szCs w:val="24"/>
        </w:rPr>
        <w:t xml:space="preserve">on, and transnationalism and ultimately education attainment. </w:t>
      </w:r>
    </w:p>
    <w:p w14:paraId="7F7BE7C0" w14:textId="77777777" w:rsidR="00ED694C" w:rsidRDefault="00ED694C">
      <w:pPr>
        <w:spacing w:line="480" w:lineRule="auto"/>
        <w:rPr>
          <w:rFonts w:ascii="Times New Roman" w:eastAsia="Times New Roman" w:hAnsi="Times New Roman" w:cs="Times New Roman"/>
          <w:sz w:val="24"/>
          <w:szCs w:val="24"/>
        </w:rPr>
      </w:pPr>
    </w:p>
    <w:p w14:paraId="7F7BE7C1" w14:textId="77777777" w:rsidR="00ED694C" w:rsidRDefault="00ED694C">
      <w:pPr>
        <w:spacing w:line="480" w:lineRule="auto"/>
        <w:rPr>
          <w:rFonts w:ascii="Times New Roman" w:eastAsia="Times New Roman" w:hAnsi="Times New Roman" w:cs="Times New Roman"/>
          <w:sz w:val="24"/>
          <w:szCs w:val="24"/>
        </w:rPr>
      </w:pPr>
    </w:p>
    <w:p w14:paraId="7F7BE7C2" w14:textId="77777777" w:rsidR="00ED694C" w:rsidRDefault="00ED694C">
      <w:pPr>
        <w:spacing w:line="480" w:lineRule="auto"/>
        <w:rPr>
          <w:rFonts w:ascii="Times New Roman" w:eastAsia="Times New Roman" w:hAnsi="Times New Roman" w:cs="Times New Roman"/>
          <w:sz w:val="24"/>
          <w:szCs w:val="24"/>
        </w:rPr>
      </w:pPr>
    </w:p>
    <w:p w14:paraId="7F7BE7C3" w14:textId="77777777" w:rsidR="00ED694C" w:rsidRDefault="00ED694C">
      <w:pPr>
        <w:spacing w:line="480" w:lineRule="auto"/>
        <w:rPr>
          <w:rFonts w:ascii="Times New Roman" w:eastAsia="Times New Roman" w:hAnsi="Times New Roman" w:cs="Times New Roman"/>
          <w:sz w:val="24"/>
          <w:szCs w:val="24"/>
        </w:rPr>
      </w:pPr>
    </w:p>
    <w:p w14:paraId="7F7BE7C4" w14:textId="77777777" w:rsidR="00ED694C" w:rsidRDefault="009F6308">
      <w:pPr>
        <w:spacing w:line="480" w:lineRule="auto"/>
        <w:jc w:val="center"/>
        <w:rPr>
          <w:rFonts w:ascii="Times New Roman" w:eastAsia="Times New Roman" w:hAnsi="Times New Roman" w:cs="Times New Roman"/>
          <w:b/>
          <w:sz w:val="24"/>
          <w:szCs w:val="24"/>
        </w:rPr>
      </w:pPr>
      <w:r>
        <w:br w:type="page"/>
      </w:r>
    </w:p>
    <w:p w14:paraId="7F7BE7C5"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4 FINDINGS</w:t>
      </w:r>
    </w:p>
    <w:p w14:paraId="7F7BE7C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F7BE7C7" w14:textId="77777777" w:rsidR="00ED694C" w:rsidRDefault="00ED694C">
      <w:pPr>
        <w:spacing w:line="480" w:lineRule="auto"/>
        <w:jc w:val="center"/>
        <w:rPr>
          <w:rFonts w:ascii="Times New Roman" w:eastAsia="Times New Roman" w:hAnsi="Times New Roman" w:cs="Times New Roman"/>
          <w:b/>
          <w:sz w:val="24"/>
          <w:szCs w:val="24"/>
        </w:rPr>
      </w:pPr>
    </w:p>
    <w:p w14:paraId="7F7BE7C8" w14:textId="77777777" w:rsidR="00ED694C" w:rsidRDefault="00ED694C">
      <w:pPr>
        <w:spacing w:line="480" w:lineRule="auto"/>
        <w:jc w:val="center"/>
        <w:rPr>
          <w:rFonts w:ascii="Times New Roman" w:eastAsia="Times New Roman" w:hAnsi="Times New Roman" w:cs="Times New Roman"/>
          <w:b/>
          <w:sz w:val="24"/>
          <w:szCs w:val="24"/>
        </w:rPr>
      </w:pPr>
    </w:p>
    <w:p w14:paraId="7F7BE7C9" w14:textId="77777777" w:rsidR="00ED694C" w:rsidRDefault="009F6308">
      <w:pPr>
        <w:spacing w:line="480" w:lineRule="auto"/>
        <w:jc w:val="center"/>
        <w:rPr>
          <w:rFonts w:ascii="Times New Roman" w:eastAsia="Times New Roman" w:hAnsi="Times New Roman" w:cs="Times New Roman"/>
          <w:b/>
          <w:sz w:val="24"/>
          <w:szCs w:val="24"/>
        </w:rPr>
      </w:pPr>
      <w:r>
        <w:br w:type="page"/>
      </w:r>
    </w:p>
    <w:p w14:paraId="7F7BE7CA"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7F7BE7C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Alba, R. D., &amp; Nee, V. (2009). Remaking the American mainstream: Assimilation and </w:t>
      </w:r>
    </w:p>
    <w:p w14:paraId="7F7BE7CC"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contemporary immigration. Harvard University Press.</w:t>
      </w:r>
    </w:p>
    <w:p w14:paraId="7F7BE7CD"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April, P. (2011). </w:t>
      </w:r>
      <w:proofErr w:type="spellStart"/>
      <w:r>
        <w:rPr>
          <w:rFonts w:ascii="Times New Roman" w:eastAsia="Times New Roman" w:hAnsi="Times New Roman" w:cs="Times New Roman"/>
          <w:i/>
          <w:sz w:val="24"/>
          <w:szCs w:val="24"/>
          <w:highlight w:val="white"/>
        </w:rPr>
        <w:t>Terroni</w:t>
      </w:r>
      <w:proofErr w:type="spellEnd"/>
      <w:r>
        <w:rPr>
          <w:rFonts w:ascii="Times New Roman" w:eastAsia="Times New Roman" w:hAnsi="Times New Roman" w:cs="Times New Roman"/>
          <w:i/>
          <w:sz w:val="24"/>
          <w:szCs w:val="24"/>
          <w:highlight w:val="white"/>
        </w:rPr>
        <w:t>. All that has been done to make southern Italians become "southern</w:t>
      </w:r>
      <w:proofErr w:type="gramStart"/>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w:t>
      </w:r>
    </w:p>
    <w:p w14:paraId="7F7BE7CE" w14:textId="77777777" w:rsidR="00ED694C" w:rsidRDefault="009F6308">
      <w:pPr>
        <w:spacing w:line="480" w:lineRule="auto"/>
        <w:ind w:firstLine="720"/>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Piemme</w:t>
      </w:r>
      <w:proofErr w:type="spellEnd"/>
      <w:r>
        <w:rPr>
          <w:rFonts w:ascii="Times New Roman" w:eastAsia="Times New Roman" w:hAnsi="Times New Roman" w:cs="Times New Roman"/>
          <w:sz w:val="24"/>
          <w:szCs w:val="24"/>
          <w:highlight w:val="white"/>
        </w:rPr>
        <w:t xml:space="preserve"> editions.</w:t>
      </w:r>
    </w:p>
    <w:p w14:paraId="7F7BE7C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Profi</w:t>
      </w:r>
      <w:r>
        <w:rPr>
          <w:rFonts w:ascii="Times New Roman" w:eastAsia="Times New Roman" w:hAnsi="Times New Roman" w:cs="Times New Roman"/>
          <w:sz w:val="24"/>
          <w:szCs w:val="24"/>
        </w:rPr>
        <w:t xml:space="preserve">le of Today's Italian Americans. (2020). Retrieved 29 March 2020, from  </w:t>
      </w:r>
    </w:p>
    <w:p w14:paraId="7F7BE7D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https://www.osia.org/wp-content/uploads/2017/05/IA_Profile.pdf</w:t>
      </w:r>
    </w:p>
    <w:p w14:paraId="7F7BE7D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Associated Press. (1951, June 13). Aliens rounded up in Hoboken raids. The New York Times. </w:t>
      </w:r>
    </w:p>
    <w:p w14:paraId="7F7BE7D2"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Atoyan</w:t>
      </w:r>
      <w:proofErr w:type="spellEnd"/>
      <w:r>
        <w:rPr>
          <w:rFonts w:ascii="Times New Roman" w:eastAsia="Times New Roman" w:hAnsi="Times New Roman" w:cs="Times New Roman"/>
          <w:sz w:val="24"/>
          <w:szCs w:val="24"/>
        </w:rPr>
        <w:t>, M. R., Christiansen,</w:t>
      </w:r>
      <w:r>
        <w:rPr>
          <w:rFonts w:ascii="Times New Roman" w:eastAsia="Times New Roman" w:hAnsi="Times New Roman" w:cs="Times New Roman"/>
          <w:sz w:val="24"/>
          <w:szCs w:val="24"/>
        </w:rPr>
        <w:t xml:space="preserve"> L. E., </w:t>
      </w:r>
      <w:proofErr w:type="spellStart"/>
      <w:r>
        <w:rPr>
          <w:rFonts w:ascii="Times New Roman" w:eastAsia="Times New Roman" w:hAnsi="Times New Roman" w:cs="Times New Roman"/>
          <w:sz w:val="24"/>
          <w:szCs w:val="24"/>
        </w:rPr>
        <w:t>Dizioli</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Ebeke</w:t>
      </w:r>
      <w:proofErr w:type="spellEnd"/>
      <w:r>
        <w:rPr>
          <w:rFonts w:ascii="Times New Roman" w:eastAsia="Times New Roman" w:hAnsi="Times New Roman" w:cs="Times New Roman"/>
          <w:sz w:val="24"/>
          <w:szCs w:val="24"/>
        </w:rPr>
        <w:t xml:space="preserve">, M. C., </w:t>
      </w:r>
      <w:proofErr w:type="spellStart"/>
      <w:r>
        <w:rPr>
          <w:rFonts w:ascii="Times New Roman" w:eastAsia="Times New Roman" w:hAnsi="Times New Roman" w:cs="Times New Roman"/>
          <w:sz w:val="24"/>
          <w:szCs w:val="24"/>
        </w:rPr>
        <w:t>Ilahi</w:t>
      </w:r>
      <w:proofErr w:type="spellEnd"/>
      <w:r>
        <w:rPr>
          <w:rFonts w:ascii="Times New Roman" w:eastAsia="Times New Roman" w:hAnsi="Times New Roman" w:cs="Times New Roman"/>
          <w:sz w:val="24"/>
          <w:szCs w:val="24"/>
        </w:rPr>
        <w:t xml:space="preserve">, M. N., </w:t>
      </w:r>
      <w:proofErr w:type="spellStart"/>
      <w:r>
        <w:rPr>
          <w:rFonts w:ascii="Times New Roman" w:eastAsia="Times New Roman" w:hAnsi="Times New Roman" w:cs="Times New Roman"/>
          <w:sz w:val="24"/>
          <w:szCs w:val="24"/>
        </w:rPr>
        <w:t>Ilyina</w:t>
      </w:r>
      <w:proofErr w:type="spellEnd"/>
      <w:r>
        <w:rPr>
          <w:rFonts w:ascii="Times New Roman" w:eastAsia="Times New Roman" w:hAnsi="Times New Roman" w:cs="Times New Roman"/>
          <w:sz w:val="24"/>
          <w:szCs w:val="24"/>
        </w:rPr>
        <w:t xml:space="preserve">, M. A., ... &amp; </w:t>
      </w:r>
    </w:p>
    <w:p w14:paraId="7F7BE7D3"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Raei</w:t>
      </w:r>
      <w:proofErr w:type="spellEnd"/>
      <w:r>
        <w:rPr>
          <w:rFonts w:ascii="Times New Roman" w:eastAsia="Times New Roman" w:hAnsi="Times New Roman" w:cs="Times New Roman"/>
          <w:sz w:val="24"/>
          <w:szCs w:val="24"/>
        </w:rPr>
        <w:t xml:space="preserve">, M. F. (2016). Emigration and its economic impact on Eastern Europe. International </w:t>
      </w:r>
    </w:p>
    <w:p w14:paraId="7F7BE7D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Monetary Fund.</w:t>
      </w:r>
    </w:p>
    <w:p w14:paraId="7F7BE7D5"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Azzolini</w:t>
      </w:r>
      <w:proofErr w:type="spellEnd"/>
      <w:r>
        <w:rPr>
          <w:rFonts w:ascii="Times New Roman" w:eastAsia="Times New Roman" w:hAnsi="Times New Roman" w:cs="Times New Roman"/>
          <w:sz w:val="24"/>
          <w:szCs w:val="24"/>
        </w:rPr>
        <w:t>, D., &amp; Barone, C. (2013). Do they progress or do they lag behind? Educat</w:t>
      </w:r>
      <w:r>
        <w:rPr>
          <w:rFonts w:ascii="Times New Roman" w:eastAsia="Times New Roman" w:hAnsi="Times New Roman" w:cs="Times New Roman"/>
          <w:sz w:val="24"/>
          <w:szCs w:val="24"/>
        </w:rPr>
        <w:t xml:space="preserve">ional  </w:t>
      </w:r>
    </w:p>
    <w:p w14:paraId="7F7BE7D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attainment of immigrants’ children in Italy: The role played by generational status, </w:t>
      </w:r>
    </w:p>
    <w:p w14:paraId="7F7BE7D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country of origin and social class. Research in Social Stratification and Mobility, 31, </w:t>
      </w:r>
    </w:p>
    <w:p w14:paraId="7F7BE7D8"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82-96.</w:t>
      </w:r>
    </w:p>
    <w:p w14:paraId="7F7BE7D9"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Baldassar</w:t>
      </w:r>
      <w:proofErr w:type="spellEnd"/>
      <w:r>
        <w:rPr>
          <w:rFonts w:ascii="Times New Roman" w:eastAsia="Times New Roman" w:hAnsi="Times New Roman" w:cs="Times New Roman"/>
          <w:sz w:val="24"/>
          <w:szCs w:val="24"/>
        </w:rPr>
        <w:t xml:space="preserve">, L., &amp; </w:t>
      </w: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D. R. (Eds.). (2011). Intimacy and Ital</w:t>
      </w:r>
      <w:r>
        <w:rPr>
          <w:rFonts w:ascii="Times New Roman" w:eastAsia="Times New Roman" w:hAnsi="Times New Roman" w:cs="Times New Roman"/>
          <w:sz w:val="24"/>
          <w:szCs w:val="24"/>
        </w:rPr>
        <w:t xml:space="preserve">ian migration: Gender and </w:t>
      </w:r>
    </w:p>
    <w:p w14:paraId="7F7BE7D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domestic lives in a mobile world. Fordham Univ Press.</w:t>
      </w:r>
    </w:p>
    <w:p w14:paraId="7F7BE7DB"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Basch</w:t>
      </w:r>
      <w:proofErr w:type="spellEnd"/>
      <w:r>
        <w:rPr>
          <w:rFonts w:ascii="Times New Roman" w:eastAsia="Times New Roman" w:hAnsi="Times New Roman" w:cs="Times New Roman"/>
          <w:sz w:val="24"/>
          <w:szCs w:val="24"/>
        </w:rPr>
        <w:t xml:space="preserve">, L., Schiller, N. G., &amp; Blanc, C. S. (Eds.). (2005). Nations unbound: Transnational </w:t>
      </w:r>
    </w:p>
    <w:p w14:paraId="7F7BE7DC"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projects, postcolonial predicaments, and </w:t>
      </w:r>
      <w:proofErr w:type="spellStart"/>
      <w:r>
        <w:rPr>
          <w:rFonts w:ascii="Times New Roman" w:eastAsia="Times New Roman" w:hAnsi="Times New Roman" w:cs="Times New Roman"/>
          <w:sz w:val="24"/>
          <w:szCs w:val="24"/>
        </w:rPr>
        <w:t>deterritorialized</w:t>
      </w:r>
      <w:proofErr w:type="spellEnd"/>
      <w:r>
        <w:rPr>
          <w:rFonts w:ascii="Times New Roman" w:eastAsia="Times New Roman" w:hAnsi="Times New Roman" w:cs="Times New Roman"/>
          <w:sz w:val="24"/>
          <w:szCs w:val="24"/>
        </w:rPr>
        <w:t xml:space="preserve"> nation-states. Routledge.</w:t>
      </w:r>
    </w:p>
    <w:p w14:paraId="7F7BE7DD"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Batalova</w:t>
      </w:r>
      <w:proofErr w:type="spellEnd"/>
      <w:r>
        <w:rPr>
          <w:rFonts w:ascii="Times New Roman" w:eastAsia="Times New Roman" w:hAnsi="Times New Roman" w:cs="Times New Roman"/>
          <w:sz w:val="24"/>
          <w:szCs w:val="24"/>
        </w:rPr>
        <w:t xml:space="preserve">, J., and M. McHugh. 2010. Top Languages Spoken by English Language Learners </w:t>
      </w:r>
    </w:p>
    <w:p w14:paraId="7F7BE7D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Nationally and by State. Washington, DC: Migration Policy Institute.</w:t>
      </w:r>
    </w:p>
    <w:p w14:paraId="7F7BE7D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Battisti, D. (2019). Whom We Shall Welcome: Italian Americans and Immigration Reform, </w:t>
      </w:r>
    </w:p>
    <w:p w14:paraId="7F7BE7E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1945-1965. Fordham Univ Press.</w:t>
      </w:r>
    </w:p>
    <w:p w14:paraId="7F7BE7E1"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Benati</w:t>
      </w:r>
      <w:proofErr w:type="spellEnd"/>
      <w:r>
        <w:rPr>
          <w:rFonts w:ascii="Times New Roman" w:eastAsia="Times New Roman" w:hAnsi="Times New Roman" w:cs="Times New Roman"/>
          <w:sz w:val="24"/>
          <w:szCs w:val="24"/>
        </w:rPr>
        <w:t xml:space="preserve"> (ed.), Issues in Second Language Proficiency. London: Bloomsbury Academic. Retrieved </w:t>
      </w:r>
    </w:p>
    <w:p w14:paraId="7F7BE7E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May 10, 2020, from </w:t>
      </w:r>
    </w:p>
    <w:p w14:paraId="7F7BE7E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http://dx.doi.org.ezproxy.montclair.edu:2048/10.5040/9781474212236</w:t>
      </w:r>
    </w:p>
    <w:p w14:paraId="7F7BE7E4"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Benati</w:t>
      </w:r>
      <w:proofErr w:type="spellEnd"/>
      <w:r>
        <w:rPr>
          <w:rFonts w:ascii="Times New Roman" w:eastAsia="Times New Roman" w:hAnsi="Times New Roman" w:cs="Times New Roman"/>
          <w:sz w:val="24"/>
          <w:szCs w:val="24"/>
        </w:rPr>
        <w:t xml:space="preserve">, A.G. (Ed.). (2009). Issues in Second Language Proficiency. London: Bloomsbury </w:t>
      </w:r>
    </w:p>
    <w:p w14:paraId="7F7BE7E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Retrieved May 10, 2020, from \</w:t>
      </w:r>
    </w:p>
    <w:p w14:paraId="7F7BE7E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http://dx.doi.org.ezproxy.montclair.edu:2048/10.5040/97814742</w:t>
      </w:r>
      <w:r>
        <w:rPr>
          <w:rFonts w:ascii="Times New Roman" w:eastAsia="Times New Roman" w:hAnsi="Times New Roman" w:cs="Times New Roman"/>
          <w:sz w:val="24"/>
          <w:szCs w:val="24"/>
        </w:rPr>
        <w:t>12236</w:t>
      </w:r>
    </w:p>
    <w:p w14:paraId="7F7BE7E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w:t>
      </w:r>
      <w:proofErr w:type="spellStart"/>
      <w:r>
        <w:rPr>
          <w:rFonts w:ascii="Times New Roman" w:eastAsia="Times New Roman" w:hAnsi="Times New Roman" w:cs="Times New Roman"/>
          <w:sz w:val="24"/>
          <w:szCs w:val="24"/>
        </w:rPr>
        <w:t>Ghiat</w:t>
      </w:r>
      <w:proofErr w:type="spellEnd"/>
      <w:r>
        <w:rPr>
          <w:rFonts w:ascii="Times New Roman" w:eastAsia="Times New Roman" w:hAnsi="Times New Roman" w:cs="Times New Roman"/>
          <w:sz w:val="24"/>
          <w:szCs w:val="24"/>
        </w:rPr>
        <w:t>, R., &amp; Fuller, M. (Eds.). (2016). Italian colonialism. Springer.</w:t>
      </w:r>
    </w:p>
    <w:p w14:paraId="7F7BE7E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Benigni, U. (1911). Diocese of Molfetta, </w:t>
      </w:r>
      <w:proofErr w:type="spellStart"/>
      <w:r>
        <w:rPr>
          <w:rFonts w:ascii="Times New Roman" w:eastAsia="Times New Roman" w:hAnsi="Times New Roman" w:cs="Times New Roman"/>
          <w:sz w:val="24"/>
          <w:szCs w:val="24"/>
        </w:rPr>
        <w:t>Terlizzi</w:t>
      </w:r>
      <w:proofErr w:type="spellEnd"/>
      <w:r>
        <w:rPr>
          <w:rFonts w:ascii="Times New Roman" w:eastAsia="Times New Roman" w:hAnsi="Times New Roman" w:cs="Times New Roman"/>
          <w:sz w:val="24"/>
          <w:szCs w:val="24"/>
        </w:rPr>
        <w:t xml:space="preserve">, and Giovinazzo. In The Catholic </w:t>
      </w:r>
    </w:p>
    <w:p w14:paraId="7F7BE7E9"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Encyclopedia. New York: Robert Appleton Company. Retrieved February 18, 2020 from New Adven</w:t>
      </w:r>
      <w:r>
        <w:rPr>
          <w:rFonts w:ascii="Times New Roman" w:eastAsia="Times New Roman" w:hAnsi="Times New Roman" w:cs="Times New Roman"/>
          <w:sz w:val="24"/>
          <w:szCs w:val="24"/>
        </w:rPr>
        <w:t xml:space="preserve">t: </w:t>
      </w:r>
      <w:hyperlink r:id="rId8">
        <w:r>
          <w:rPr>
            <w:rFonts w:ascii="Times New Roman" w:eastAsia="Times New Roman" w:hAnsi="Times New Roman" w:cs="Times New Roman"/>
            <w:sz w:val="24"/>
            <w:szCs w:val="24"/>
            <w:u w:val="single"/>
          </w:rPr>
          <w:t>http://www.newadvent.org/cathen/10434a.htm</w:t>
        </w:r>
      </w:hyperlink>
    </w:p>
    <w:p w14:paraId="7F7BE7EA"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Bleakley</w:t>
      </w:r>
      <w:proofErr w:type="spellEnd"/>
      <w:r>
        <w:rPr>
          <w:rFonts w:ascii="Times New Roman" w:eastAsia="Times New Roman" w:hAnsi="Times New Roman" w:cs="Times New Roman"/>
          <w:sz w:val="24"/>
          <w:szCs w:val="24"/>
        </w:rPr>
        <w:t xml:space="preserve">, H., &amp; Chin, A. (2004). Language skills and earnings: Evidence from childhood </w:t>
      </w:r>
    </w:p>
    <w:p w14:paraId="7F7BE7E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immigrants. Review of Economics and statistics, 86(2), 481-4</w:t>
      </w:r>
      <w:r>
        <w:rPr>
          <w:rFonts w:ascii="Times New Roman" w:eastAsia="Times New Roman" w:hAnsi="Times New Roman" w:cs="Times New Roman"/>
          <w:sz w:val="24"/>
          <w:szCs w:val="24"/>
        </w:rPr>
        <w:t>96.</w:t>
      </w:r>
    </w:p>
    <w:p w14:paraId="7F7BE7EC" w14:textId="77777777" w:rsidR="00ED694C" w:rsidRDefault="009F6308">
      <w:pPr>
        <w:spacing w:line="480" w:lineRule="auto"/>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Bondarin</w:t>
      </w:r>
      <w:proofErr w:type="spellEnd"/>
      <w:r>
        <w:rPr>
          <w:rFonts w:ascii="Times New Roman" w:eastAsia="Times New Roman" w:hAnsi="Times New Roman" w:cs="Times New Roman"/>
          <w:sz w:val="24"/>
          <w:szCs w:val="24"/>
          <w:highlight w:val="white"/>
        </w:rPr>
        <w:t xml:space="preserve">, A. (1969). " Assimilation Thru Cultural Understanding", Hoboken, New Jersey. A </w:t>
      </w:r>
    </w:p>
    <w:p w14:paraId="7F7BE7ED" w14:textId="77777777" w:rsidR="00ED694C" w:rsidRDefault="009F6308">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Report.</w:t>
      </w:r>
    </w:p>
    <w:p w14:paraId="7F7BE7EE"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Bracci</w:t>
      </w:r>
      <w:proofErr w:type="spellEnd"/>
      <w:r>
        <w:rPr>
          <w:rFonts w:ascii="Times New Roman" w:eastAsia="Times New Roman" w:hAnsi="Times New Roman" w:cs="Times New Roman"/>
          <w:sz w:val="24"/>
          <w:szCs w:val="24"/>
        </w:rPr>
        <w:t xml:space="preserve">, E. (2009). Autonomy, responsibility and accountability in the Italian school system. </w:t>
      </w:r>
    </w:p>
    <w:p w14:paraId="7F7BE7E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Critical perspectives on </w:t>
      </w:r>
      <w:proofErr w:type="gramStart"/>
      <w:r>
        <w:rPr>
          <w:rFonts w:ascii="Times New Roman" w:eastAsia="Times New Roman" w:hAnsi="Times New Roman" w:cs="Times New Roman"/>
          <w:sz w:val="24"/>
          <w:szCs w:val="24"/>
        </w:rPr>
        <w:t>accounting ,</w:t>
      </w:r>
      <w:proofErr w:type="gramEnd"/>
      <w:r>
        <w:rPr>
          <w:rFonts w:ascii="Times New Roman" w:eastAsia="Times New Roman" w:hAnsi="Times New Roman" w:cs="Times New Roman"/>
          <w:sz w:val="24"/>
          <w:szCs w:val="24"/>
        </w:rPr>
        <w:t xml:space="preserve"> 20 (3), 293-312.</w:t>
      </w:r>
    </w:p>
    <w:p w14:paraId="7F7BE7F0"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Bulig</w:t>
      </w:r>
      <w:r>
        <w:rPr>
          <w:rFonts w:ascii="Times New Roman" w:eastAsia="Times New Roman" w:hAnsi="Times New Roman" w:cs="Times New Roman"/>
          <w:sz w:val="24"/>
          <w:szCs w:val="24"/>
        </w:rPr>
        <w:t>a</w:t>
      </w:r>
      <w:proofErr w:type="spellEnd"/>
      <w:r>
        <w:rPr>
          <w:rFonts w:ascii="Times New Roman" w:eastAsia="Times New Roman" w:hAnsi="Times New Roman" w:cs="Times New Roman"/>
          <w:sz w:val="24"/>
          <w:szCs w:val="24"/>
        </w:rPr>
        <w:t xml:space="preserve">, A. L. (2016). Causes and Effects of the Migratory Italian Waves in the 19th–20th </w:t>
      </w:r>
    </w:p>
    <w:p w14:paraId="7F7BE7F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Centuries. Bulletin of the </w:t>
      </w:r>
      <w:proofErr w:type="spellStart"/>
      <w:r>
        <w:rPr>
          <w:rFonts w:ascii="Times New Roman" w:eastAsia="Times New Roman" w:hAnsi="Times New Roman" w:cs="Times New Roman"/>
          <w:sz w:val="24"/>
          <w:szCs w:val="24"/>
        </w:rPr>
        <w:t>Transilvania</w:t>
      </w:r>
      <w:proofErr w:type="spellEnd"/>
      <w:r>
        <w:rPr>
          <w:rFonts w:ascii="Times New Roman" w:eastAsia="Times New Roman" w:hAnsi="Times New Roman" w:cs="Times New Roman"/>
          <w:sz w:val="24"/>
          <w:szCs w:val="24"/>
        </w:rPr>
        <w:t xml:space="preserve"> University of </w:t>
      </w:r>
      <w:proofErr w:type="spellStart"/>
      <w:r>
        <w:rPr>
          <w:rFonts w:ascii="Times New Roman" w:eastAsia="Times New Roman" w:hAnsi="Times New Roman" w:cs="Times New Roman"/>
          <w:sz w:val="24"/>
          <w:szCs w:val="24"/>
        </w:rPr>
        <w:t>Braşov</w:t>
      </w:r>
      <w:proofErr w:type="spellEnd"/>
      <w:r>
        <w:rPr>
          <w:rFonts w:ascii="Times New Roman" w:eastAsia="Times New Roman" w:hAnsi="Times New Roman" w:cs="Times New Roman"/>
          <w:sz w:val="24"/>
          <w:szCs w:val="24"/>
        </w:rPr>
        <w:t xml:space="preserve">, Series VII: Social Sciences </w:t>
      </w:r>
    </w:p>
    <w:p w14:paraId="7F7BE7F2"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and Law, 9(2), pp. 53-58.</w:t>
      </w:r>
    </w:p>
    <w:p w14:paraId="7F7BE7F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Burke Johnson, R., &amp; Christensen, L. (2016). Education</w:t>
      </w:r>
      <w:r>
        <w:rPr>
          <w:rFonts w:ascii="Times New Roman" w:eastAsia="Times New Roman" w:hAnsi="Times New Roman" w:cs="Times New Roman"/>
          <w:sz w:val="24"/>
          <w:szCs w:val="24"/>
        </w:rPr>
        <w:t xml:space="preserve">al research: Quantitative, qualitative, and </w:t>
      </w:r>
    </w:p>
    <w:p w14:paraId="7F7BE7F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mixed approaches. SAGE Publications, Incorporated.</w:t>
      </w:r>
    </w:p>
    <w:p w14:paraId="7F7BE7F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Burks, E. (1971, September 7). 35 Puerto Ricans freed, ending Hoboken strife. The New York </w:t>
      </w:r>
    </w:p>
    <w:p w14:paraId="7F7BE7F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Times. </w:t>
      </w:r>
    </w:p>
    <w:p w14:paraId="7F7BE7F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Burks, E. (1971, September 9). Violence flares in Hoboken ag</w:t>
      </w:r>
      <w:r>
        <w:rPr>
          <w:rFonts w:ascii="Times New Roman" w:eastAsia="Times New Roman" w:hAnsi="Times New Roman" w:cs="Times New Roman"/>
          <w:sz w:val="24"/>
          <w:szCs w:val="24"/>
        </w:rPr>
        <w:t xml:space="preserve">ain. The New York Times. </w:t>
      </w:r>
    </w:p>
    <w:p w14:paraId="7F7BE7F8"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Burns, E., 1972. 42.5% of Hudson's Population Is of Foreign Stock. </w:t>
      </w:r>
      <w:r>
        <w:rPr>
          <w:rFonts w:ascii="Times New Roman" w:eastAsia="Times New Roman" w:hAnsi="Times New Roman" w:cs="Times New Roman"/>
          <w:i/>
          <w:sz w:val="24"/>
          <w:szCs w:val="24"/>
          <w:highlight w:val="white"/>
        </w:rPr>
        <w:t>The New York Times</w:t>
      </w:r>
      <w:r>
        <w:rPr>
          <w:rFonts w:ascii="Times New Roman" w:eastAsia="Times New Roman" w:hAnsi="Times New Roman" w:cs="Times New Roman"/>
          <w:sz w:val="24"/>
          <w:szCs w:val="24"/>
          <w:highlight w:val="white"/>
        </w:rPr>
        <w:t>.</w:t>
      </w:r>
    </w:p>
    <w:p w14:paraId="7F7BE7F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Carlson, C., Conn, J., Fernandez, B., Foster, R., </w:t>
      </w:r>
      <w:proofErr w:type="spellStart"/>
      <w:r>
        <w:rPr>
          <w:rFonts w:ascii="Times New Roman" w:eastAsia="Times New Roman" w:hAnsi="Times New Roman" w:cs="Times New Roman"/>
          <w:sz w:val="24"/>
          <w:szCs w:val="24"/>
        </w:rPr>
        <w:t>Fretz</w:t>
      </w:r>
      <w:proofErr w:type="spellEnd"/>
      <w:r>
        <w:rPr>
          <w:rFonts w:ascii="Times New Roman" w:eastAsia="Times New Roman" w:hAnsi="Times New Roman" w:cs="Times New Roman"/>
          <w:sz w:val="24"/>
          <w:szCs w:val="24"/>
        </w:rPr>
        <w:t xml:space="preserve">, S., DePalma, A., &amp; Metz, H. (2007). From </w:t>
      </w:r>
    </w:p>
    <w:p w14:paraId="7F7BE7F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Time: Hoboken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the 1970s. Hoboken: Hoboken Historical Museum.</w:t>
      </w:r>
    </w:p>
    <w:p w14:paraId="7F7BE7FB"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Carabellese</w:t>
      </w:r>
      <w:proofErr w:type="spellEnd"/>
      <w:r>
        <w:rPr>
          <w:rFonts w:ascii="Times New Roman" w:eastAsia="Times New Roman" w:hAnsi="Times New Roman" w:cs="Times New Roman"/>
          <w:sz w:val="24"/>
          <w:szCs w:val="24"/>
        </w:rPr>
        <w:t xml:space="preserve">, F. (1899). La </w:t>
      </w:r>
      <w:proofErr w:type="spellStart"/>
      <w:r>
        <w:rPr>
          <w:rFonts w:ascii="Times New Roman" w:eastAsia="Times New Roman" w:hAnsi="Times New Roman" w:cs="Times New Roman"/>
          <w:sz w:val="24"/>
          <w:szCs w:val="24"/>
        </w:rPr>
        <w:t>Città</w:t>
      </w:r>
      <w:proofErr w:type="spellEnd"/>
      <w:r>
        <w:rPr>
          <w:rFonts w:ascii="Times New Roman" w:eastAsia="Times New Roman" w:hAnsi="Times New Roman" w:cs="Times New Roman"/>
          <w:sz w:val="24"/>
          <w:szCs w:val="24"/>
        </w:rPr>
        <w:t xml:space="preserve"> di Molfetta </w:t>
      </w:r>
      <w:proofErr w:type="spellStart"/>
      <w:r>
        <w:rPr>
          <w:rFonts w:ascii="Times New Roman" w:eastAsia="Times New Roman" w:hAnsi="Times New Roman" w:cs="Times New Roman"/>
          <w:sz w:val="24"/>
          <w:szCs w:val="24"/>
        </w:rPr>
        <w:t>dai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primi</w:t>
      </w:r>
      <w:proofErr w:type="spellEnd"/>
      <w:r>
        <w:rPr>
          <w:rFonts w:ascii="Times New Roman" w:eastAsia="Times New Roman" w:hAnsi="Times New Roman" w:cs="Times New Roman"/>
          <w:sz w:val="24"/>
          <w:szCs w:val="24"/>
        </w:rPr>
        <w:t xml:space="preserve"> anni del </w:t>
      </w:r>
      <w:proofErr w:type="spellStart"/>
      <w:r>
        <w:rPr>
          <w:rFonts w:ascii="Times New Roman" w:eastAsia="Times New Roman" w:hAnsi="Times New Roman" w:cs="Times New Roman"/>
          <w:sz w:val="24"/>
          <w:szCs w:val="24"/>
        </w:rPr>
        <w:t>secolo</w:t>
      </w:r>
      <w:proofErr w:type="spellEnd"/>
      <w:r>
        <w:rPr>
          <w:rFonts w:ascii="Times New Roman" w:eastAsia="Times New Roman" w:hAnsi="Times New Roman" w:cs="Times New Roman"/>
          <w:sz w:val="24"/>
          <w:szCs w:val="24"/>
        </w:rPr>
        <w:t xml:space="preserve"> X ai </w:t>
      </w:r>
      <w:proofErr w:type="spellStart"/>
      <w:r>
        <w:rPr>
          <w:rFonts w:ascii="Times New Roman" w:eastAsia="Times New Roman" w:hAnsi="Times New Roman" w:cs="Times New Roman"/>
          <w:sz w:val="24"/>
          <w:szCs w:val="24"/>
        </w:rPr>
        <w:t>primi</w:t>
      </w:r>
      <w:proofErr w:type="spellEnd"/>
      <w:r>
        <w:rPr>
          <w:rFonts w:ascii="Times New Roman" w:eastAsia="Times New Roman" w:hAnsi="Times New Roman" w:cs="Times New Roman"/>
          <w:sz w:val="24"/>
          <w:szCs w:val="24"/>
        </w:rPr>
        <w:t xml:space="preserve"> del XIV. V. </w:t>
      </w:r>
    </w:p>
    <w:p w14:paraId="7F7BE7FC"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Vecchi</w:t>
      </w:r>
      <w:proofErr w:type="spellEnd"/>
      <w:r>
        <w:rPr>
          <w:rFonts w:ascii="Times New Roman" w:eastAsia="Times New Roman" w:hAnsi="Times New Roman" w:cs="Times New Roman"/>
          <w:sz w:val="24"/>
          <w:szCs w:val="24"/>
        </w:rPr>
        <w:t>.</w:t>
      </w:r>
    </w:p>
    <w:p w14:paraId="7F7BE7F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Carnevale, N. C. (2010). A New Language, a New World: Italian Immigrants in the U</w:t>
      </w:r>
      <w:r>
        <w:rPr>
          <w:rFonts w:ascii="Times New Roman" w:eastAsia="Times New Roman" w:hAnsi="Times New Roman" w:cs="Times New Roman"/>
          <w:sz w:val="24"/>
          <w:szCs w:val="24"/>
        </w:rPr>
        <w:t xml:space="preserve">nited </w:t>
      </w:r>
    </w:p>
    <w:p w14:paraId="7F7BE7F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States, 1890-1945. University of Illinois Press.</w:t>
      </w:r>
    </w:p>
    <w:p w14:paraId="7F7BE7FF"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Carser</w:t>
      </w:r>
      <w:proofErr w:type="spellEnd"/>
      <w:r>
        <w:rPr>
          <w:rFonts w:ascii="Times New Roman" w:eastAsia="Times New Roman" w:hAnsi="Times New Roman" w:cs="Times New Roman"/>
          <w:sz w:val="24"/>
          <w:szCs w:val="24"/>
        </w:rPr>
        <w:t>, A., 2018. US Immigration Policy. Minneapolis, Minnesota: Essential Library, pp.24-39.</w:t>
      </w:r>
    </w:p>
    <w:p w14:paraId="7F7BE80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Cavanaugh, M. P. (1996). History of teaching English as a second language. The English Journal, </w:t>
      </w:r>
    </w:p>
    <w:p w14:paraId="7F7BE80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85(8), 40-44.</w:t>
      </w:r>
    </w:p>
    <w:p w14:paraId="7F7BE80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Census Bureau QuickFacts. 2021. U.S. Census Bureau QuickFacts: Hoboken city, New Jersey. </w:t>
      </w:r>
    </w:p>
    <w:p w14:paraId="7F7BE80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[online] Available at: </w:t>
      </w:r>
    </w:p>
    <w:p w14:paraId="7F7BE804"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&lt;https://www.census.gov/quickfa</w:t>
      </w:r>
      <w:r>
        <w:rPr>
          <w:rFonts w:ascii="Times New Roman" w:eastAsia="Times New Roman" w:hAnsi="Times New Roman" w:cs="Times New Roman"/>
          <w:sz w:val="24"/>
          <w:szCs w:val="24"/>
        </w:rPr>
        <w:t>cts/fact/table/hobokencitynewjersey/PST045219&gt; [Accessed 9 May 2021].</w:t>
      </w:r>
    </w:p>
    <w:p w14:paraId="7F7BE805"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Chiarello</w:t>
      </w:r>
      <w:proofErr w:type="spellEnd"/>
      <w:r>
        <w:rPr>
          <w:rFonts w:ascii="Times New Roman" w:eastAsia="Times New Roman" w:hAnsi="Times New Roman" w:cs="Times New Roman"/>
          <w:sz w:val="24"/>
          <w:szCs w:val="24"/>
        </w:rPr>
        <w:t xml:space="preserve">, F., Martinelli, N., &amp; </w:t>
      </w:r>
      <w:proofErr w:type="spellStart"/>
      <w:r>
        <w:rPr>
          <w:rFonts w:ascii="Times New Roman" w:eastAsia="Times New Roman" w:hAnsi="Times New Roman" w:cs="Times New Roman"/>
          <w:sz w:val="24"/>
          <w:szCs w:val="24"/>
        </w:rPr>
        <w:t>Viesti</w:t>
      </w:r>
      <w:proofErr w:type="spellEnd"/>
      <w:r>
        <w:rPr>
          <w:rFonts w:ascii="Times New Roman" w:eastAsia="Times New Roman" w:hAnsi="Times New Roman" w:cs="Times New Roman"/>
          <w:sz w:val="24"/>
          <w:szCs w:val="24"/>
        </w:rPr>
        <w:t xml:space="preserve">, G. (2001). Le </w:t>
      </w:r>
      <w:proofErr w:type="spellStart"/>
      <w:r>
        <w:rPr>
          <w:rFonts w:ascii="Times New Roman" w:eastAsia="Times New Roman" w:hAnsi="Times New Roman" w:cs="Times New Roman"/>
          <w:sz w:val="24"/>
          <w:szCs w:val="24"/>
        </w:rPr>
        <w:t>trasformazioni</w:t>
      </w:r>
      <w:proofErr w:type="spellEnd"/>
      <w:r>
        <w:rPr>
          <w:rFonts w:ascii="Times New Roman" w:eastAsia="Times New Roman" w:hAnsi="Times New Roman" w:cs="Times New Roman"/>
          <w:sz w:val="24"/>
          <w:szCs w:val="24"/>
        </w:rPr>
        <w:t xml:space="preserve"> di una </w:t>
      </w:r>
      <w:proofErr w:type="spellStart"/>
      <w:r>
        <w:rPr>
          <w:rFonts w:ascii="Times New Roman" w:eastAsia="Times New Roman" w:hAnsi="Times New Roman" w:cs="Times New Roman"/>
          <w:sz w:val="24"/>
          <w:szCs w:val="24"/>
        </w:rPr>
        <w:t>città</w:t>
      </w:r>
      <w:proofErr w:type="spellEnd"/>
      <w:r>
        <w:rPr>
          <w:rFonts w:ascii="Times New Roman" w:eastAsia="Times New Roman" w:hAnsi="Times New Roman" w:cs="Times New Roman"/>
          <w:sz w:val="24"/>
          <w:szCs w:val="24"/>
        </w:rPr>
        <w:t xml:space="preserve"> del Sud: Molfetta. </w:t>
      </w:r>
    </w:p>
    <w:p w14:paraId="7F7BE806"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Meridiana</w:t>
      </w:r>
      <w:proofErr w:type="spellEnd"/>
      <w:r>
        <w:rPr>
          <w:rFonts w:ascii="Times New Roman" w:eastAsia="Times New Roman" w:hAnsi="Times New Roman" w:cs="Times New Roman"/>
          <w:sz w:val="24"/>
          <w:szCs w:val="24"/>
        </w:rPr>
        <w:t>, 211-232.</w:t>
      </w:r>
    </w:p>
    <w:p w14:paraId="7F7BE80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Chiswick, B. and </w:t>
      </w:r>
      <w:proofErr w:type="spellStart"/>
      <w:r>
        <w:rPr>
          <w:rFonts w:ascii="Times New Roman" w:eastAsia="Times New Roman" w:hAnsi="Times New Roman" w:cs="Times New Roman"/>
          <w:sz w:val="24"/>
          <w:szCs w:val="24"/>
        </w:rPr>
        <w:t>DebBurman</w:t>
      </w:r>
      <w:proofErr w:type="spellEnd"/>
      <w:r>
        <w:rPr>
          <w:rFonts w:ascii="Times New Roman" w:eastAsia="Times New Roman" w:hAnsi="Times New Roman" w:cs="Times New Roman"/>
          <w:sz w:val="24"/>
          <w:szCs w:val="24"/>
        </w:rPr>
        <w:t xml:space="preserve">, N. (2004). Educational attainment: </w:t>
      </w:r>
      <w:r>
        <w:rPr>
          <w:rFonts w:ascii="Times New Roman" w:eastAsia="Times New Roman" w:hAnsi="Times New Roman" w:cs="Times New Roman"/>
          <w:sz w:val="24"/>
          <w:szCs w:val="24"/>
        </w:rPr>
        <w:t xml:space="preserve">analysis by immigrant </w:t>
      </w:r>
    </w:p>
    <w:p w14:paraId="7F7BE808"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Economics of Education Review, 23(4), pp.361-379.</w:t>
      </w:r>
    </w:p>
    <w:p w14:paraId="7F7BE80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Christie, N. (Ed.). (2002). Households of faith: Family, gender, and community in Canada </w:t>
      </w:r>
    </w:p>
    <w:p w14:paraId="7F7BE80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1760-1969 (Vol. 44). McGill-Queen's Press-MQUP.</w:t>
      </w:r>
    </w:p>
    <w:p w14:paraId="7F7BE80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Clark, W. A. (2006). Desegregatin</w:t>
      </w:r>
      <w:r>
        <w:rPr>
          <w:rFonts w:ascii="Times New Roman" w:eastAsia="Times New Roman" w:hAnsi="Times New Roman" w:cs="Times New Roman"/>
          <w:sz w:val="24"/>
          <w:szCs w:val="24"/>
        </w:rPr>
        <w:t xml:space="preserve">g the City: Ghettos, Enclaves, and Inequality, edited by David </w:t>
      </w:r>
    </w:p>
    <w:p w14:paraId="7F7BE80C"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proofErr w:type="spellStart"/>
      <w:r>
        <w:rPr>
          <w:rFonts w:ascii="Times New Roman" w:eastAsia="Times New Roman" w:hAnsi="Times New Roman" w:cs="Times New Roman"/>
          <w:sz w:val="24"/>
          <w:szCs w:val="24"/>
        </w:rPr>
        <w:t>Varady</w:t>
      </w:r>
      <w:proofErr w:type="spellEnd"/>
      <w:r>
        <w:rPr>
          <w:rFonts w:ascii="Times New Roman" w:eastAsia="Times New Roman" w:hAnsi="Times New Roman" w:cs="Times New Roman"/>
          <w:sz w:val="24"/>
          <w:szCs w:val="24"/>
        </w:rPr>
        <w:t>. Journal of Regional Science, 46(4), 798-800.</w:t>
      </w:r>
    </w:p>
    <w:p w14:paraId="7F7BE80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Clio, A. (2020). </w:t>
      </w:r>
      <w:proofErr w:type="spellStart"/>
      <w:r>
        <w:rPr>
          <w:rFonts w:ascii="Times New Roman" w:eastAsia="Times New Roman" w:hAnsi="Times New Roman" w:cs="Times New Roman"/>
          <w:sz w:val="24"/>
          <w:szCs w:val="24"/>
        </w:rPr>
        <w:t>Città</w:t>
      </w:r>
      <w:proofErr w:type="spellEnd"/>
      <w:r>
        <w:rPr>
          <w:rFonts w:ascii="Times New Roman" w:eastAsia="Times New Roman" w:hAnsi="Times New Roman" w:cs="Times New Roman"/>
          <w:sz w:val="24"/>
          <w:szCs w:val="24"/>
        </w:rPr>
        <w:t xml:space="preserve"> di Molfetta - </w:t>
      </w:r>
      <w:proofErr w:type="spellStart"/>
      <w:r>
        <w:rPr>
          <w:rFonts w:ascii="Times New Roman" w:eastAsia="Times New Roman" w:hAnsi="Times New Roman" w:cs="Times New Roman"/>
          <w:sz w:val="24"/>
          <w:szCs w:val="24"/>
        </w:rPr>
        <w:t>Cenni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storici</w:t>
      </w:r>
      <w:proofErr w:type="spellEnd"/>
      <w:r>
        <w:rPr>
          <w:rFonts w:ascii="Times New Roman" w:eastAsia="Times New Roman" w:hAnsi="Times New Roman" w:cs="Times New Roman"/>
          <w:sz w:val="24"/>
          <w:szCs w:val="24"/>
        </w:rPr>
        <w:t xml:space="preserve">. [online] Comune.molfetta.ba.it. Available at: </w:t>
      </w:r>
    </w:p>
    <w:p w14:paraId="7F7BE80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https://www.comune.molfetta.ba.it/viv</w:t>
      </w:r>
      <w:r>
        <w:rPr>
          <w:rFonts w:ascii="Times New Roman" w:eastAsia="Times New Roman" w:hAnsi="Times New Roman" w:cs="Times New Roman"/>
          <w:sz w:val="24"/>
          <w:szCs w:val="24"/>
        </w:rPr>
        <w:t xml:space="preserve">ere-il-comune/territorio/cenni-storici [Accessed 19 </w:t>
      </w:r>
    </w:p>
    <w:p w14:paraId="7F7BE80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Feb. 2020].</w:t>
      </w:r>
    </w:p>
    <w:p w14:paraId="7F7BE810"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Cinotto</w:t>
      </w:r>
      <w:proofErr w:type="spellEnd"/>
      <w:r>
        <w:rPr>
          <w:rFonts w:ascii="Times New Roman" w:eastAsia="Times New Roman" w:hAnsi="Times New Roman" w:cs="Times New Roman"/>
          <w:sz w:val="24"/>
          <w:szCs w:val="24"/>
        </w:rPr>
        <w:t xml:space="preserve">, S. (2013). The Italian American table: food, family, and community in New York City. </w:t>
      </w:r>
    </w:p>
    <w:p w14:paraId="7F7BE81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Illinois Press.</w:t>
      </w:r>
    </w:p>
    <w:p w14:paraId="7F7BE812"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Carielli</w:t>
      </w:r>
      <w:proofErr w:type="spellEnd"/>
      <w:r>
        <w:rPr>
          <w:rFonts w:ascii="Times New Roman" w:eastAsia="Times New Roman" w:hAnsi="Times New Roman" w:cs="Times New Roman"/>
          <w:sz w:val="24"/>
          <w:szCs w:val="24"/>
        </w:rPr>
        <w:t xml:space="preserve">, D., &amp; Grosso, J. (2013). </w:t>
      </w:r>
      <w:proofErr w:type="spellStart"/>
      <w:r>
        <w:rPr>
          <w:rFonts w:ascii="Times New Roman" w:eastAsia="Times New Roman" w:hAnsi="Times New Roman" w:cs="Times New Roman"/>
          <w:sz w:val="24"/>
          <w:szCs w:val="24"/>
        </w:rPr>
        <w:t>Benessere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psicologico</w:t>
      </w:r>
      <w:proofErr w:type="spellEnd"/>
      <w:r>
        <w:rPr>
          <w:rFonts w:ascii="Times New Roman" w:eastAsia="Times New Roman" w:hAnsi="Times New Roman" w:cs="Times New Roman"/>
          <w:sz w:val="24"/>
          <w:szCs w:val="24"/>
        </w:rPr>
        <w:t>: Contempo</w:t>
      </w:r>
      <w:r>
        <w:rPr>
          <w:rFonts w:ascii="Times New Roman" w:eastAsia="Times New Roman" w:hAnsi="Times New Roman" w:cs="Times New Roman"/>
          <w:sz w:val="24"/>
          <w:szCs w:val="24"/>
        </w:rPr>
        <w:t xml:space="preserve">rary thought on Italian </w:t>
      </w:r>
    </w:p>
    <w:p w14:paraId="7F7BE81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mental health. John D. Calandra Italian American Institute, Queen's College, </w:t>
      </w:r>
    </w:p>
    <w:p w14:paraId="7F7BE81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City University of New York.</w:t>
      </w:r>
    </w:p>
    <w:p w14:paraId="7F7BE81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Citypopulation.de. (2020). Molfetta (Bari, Puglia, Italy) - Population Statistics, Charts, Map, </w:t>
      </w:r>
    </w:p>
    <w:p w14:paraId="7F7BE81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 Weather and Web Information. [online] Available at: </w:t>
      </w:r>
    </w:p>
    <w:p w14:paraId="7F7BE81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https://www.citypopulation.de/en/italy/puglia/bari/072029__molfetta/ [Accessed 16 Feb. </w:t>
      </w:r>
    </w:p>
    <w:p w14:paraId="7F7BE818"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p w14:paraId="7F7BE81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omune.molfetta.ba.it. (2020). City of Molfetta </w:t>
      </w:r>
      <w:proofErr w:type="spellStart"/>
      <w:r>
        <w:rPr>
          <w:rFonts w:ascii="Times New Roman" w:eastAsia="Times New Roman" w:hAnsi="Times New Roman" w:cs="Times New Roman"/>
          <w:sz w:val="24"/>
          <w:szCs w:val="24"/>
        </w:rPr>
        <w:t>Istat</w:t>
      </w:r>
      <w:proofErr w:type="spellEnd"/>
      <w:r>
        <w:rPr>
          <w:rFonts w:ascii="Times New Roman" w:eastAsia="Times New Roman" w:hAnsi="Times New Roman" w:cs="Times New Roman"/>
          <w:sz w:val="24"/>
          <w:szCs w:val="24"/>
        </w:rPr>
        <w:t xml:space="preserve"> Data. [online] Available at: </w:t>
      </w:r>
    </w:p>
    <w:p w14:paraId="7F7BE81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https://www.comune.molfetta.ba.it/sezione-informazioni/utilita/dati-istat [Accessed 16 </w:t>
      </w:r>
    </w:p>
    <w:p w14:paraId="7F7BE81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Feb. 2020].</w:t>
      </w:r>
    </w:p>
    <w:p w14:paraId="7F7BE81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Connell, W. &amp; Pugliese, S. (2018). The Routledge History of Italian Ameri</w:t>
      </w:r>
      <w:r>
        <w:rPr>
          <w:rFonts w:ascii="Times New Roman" w:eastAsia="Times New Roman" w:hAnsi="Times New Roman" w:cs="Times New Roman"/>
          <w:sz w:val="24"/>
          <w:szCs w:val="24"/>
        </w:rPr>
        <w:t xml:space="preserve">cans. New York: </w:t>
      </w:r>
    </w:p>
    <w:p w14:paraId="7F7BE81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Routledge, pp. 18-19, 69-88, 117-178, 223-251, 495-503, 581-634.</w:t>
      </w:r>
    </w:p>
    <w:p w14:paraId="7F7BE81E"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Covello</w:t>
      </w:r>
      <w:proofErr w:type="spellEnd"/>
      <w:r>
        <w:rPr>
          <w:rFonts w:ascii="Times New Roman" w:eastAsia="Times New Roman" w:hAnsi="Times New Roman" w:cs="Times New Roman"/>
          <w:sz w:val="24"/>
          <w:szCs w:val="24"/>
        </w:rPr>
        <w:t xml:space="preserve">, L. H. (1967). The Social Background of the Italo-American School Child: A Study of </w:t>
      </w:r>
    </w:p>
    <w:p w14:paraId="7F7BE81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Southern Italian Family Mores and Their Effect on the School Situation in Ita</w:t>
      </w:r>
      <w:r>
        <w:rPr>
          <w:rFonts w:ascii="Times New Roman" w:eastAsia="Times New Roman" w:hAnsi="Times New Roman" w:cs="Times New Roman"/>
          <w:sz w:val="24"/>
          <w:szCs w:val="24"/>
        </w:rPr>
        <w:t xml:space="preserve">ly and </w:t>
      </w:r>
    </w:p>
    <w:p w14:paraId="7F7BE82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 By L. </w:t>
      </w:r>
      <w:proofErr w:type="spellStart"/>
      <w:r>
        <w:rPr>
          <w:rFonts w:ascii="Times New Roman" w:eastAsia="Times New Roman" w:hAnsi="Times New Roman" w:cs="Times New Roman"/>
          <w:sz w:val="24"/>
          <w:szCs w:val="24"/>
        </w:rPr>
        <w:t>Covello</w:t>
      </w:r>
      <w:proofErr w:type="spellEnd"/>
      <w:r>
        <w:rPr>
          <w:rFonts w:ascii="Times New Roman" w:eastAsia="Times New Roman" w:hAnsi="Times New Roman" w:cs="Times New Roman"/>
          <w:sz w:val="24"/>
          <w:szCs w:val="24"/>
        </w:rPr>
        <w:t>. Brill Archive.</w:t>
      </w:r>
    </w:p>
    <w:p w14:paraId="7F7BE82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Creswell, J. W., &amp; Poth, C. N. (2016). Qualitative inquiry and research design: Choosing among </w:t>
      </w:r>
    </w:p>
    <w:p w14:paraId="7F7BE82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five approaches. Sage publications.</w:t>
      </w:r>
    </w:p>
    <w:p w14:paraId="7F7BE82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Daniels, R. (2019). Coming to America (second edition). 2nd ed. Harper Perenn</w:t>
      </w:r>
      <w:r>
        <w:rPr>
          <w:rFonts w:ascii="Times New Roman" w:eastAsia="Times New Roman" w:hAnsi="Times New Roman" w:cs="Times New Roman"/>
          <w:sz w:val="24"/>
          <w:szCs w:val="24"/>
        </w:rPr>
        <w:t xml:space="preserve">ial, pp. 3-13, </w:t>
      </w:r>
    </w:p>
    <w:p w14:paraId="7F7BE82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185-201.</w:t>
      </w:r>
    </w:p>
    <w:p w14:paraId="7F7BE82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 Boca, D., &amp; </w:t>
      </w:r>
      <w:proofErr w:type="spellStart"/>
      <w:r>
        <w:rPr>
          <w:rFonts w:ascii="Times New Roman" w:eastAsia="Times New Roman" w:hAnsi="Times New Roman" w:cs="Times New Roman"/>
          <w:sz w:val="24"/>
          <w:szCs w:val="24"/>
        </w:rPr>
        <w:t>Venturini</w:t>
      </w:r>
      <w:proofErr w:type="spellEnd"/>
      <w:r>
        <w:rPr>
          <w:rFonts w:ascii="Times New Roman" w:eastAsia="Times New Roman" w:hAnsi="Times New Roman" w:cs="Times New Roman"/>
          <w:sz w:val="24"/>
          <w:szCs w:val="24"/>
        </w:rPr>
        <w:t xml:space="preserve">, A. (2003). Italian Migration. IZA Discussion Papers 938. Institute for </w:t>
      </w:r>
    </w:p>
    <w:p w14:paraId="7F7BE82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of Labor (IZA).</w:t>
      </w:r>
    </w:p>
    <w:p w14:paraId="7F7BE82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DeMarco, W. M. (1981). Ethnics and enclaves: Boston's </w:t>
      </w:r>
      <w:proofErr w:type="spellStart"/>
      <w:r>
        <w:rPr>
          <w:rFonts w:ascii="Times New Roman" w:eastAsia="Times New Roman" w:hAnsi="Times New Roman" w:cs="Times New Roman"/>
          <w:sz w:val="24"/>
          <w:szCs w:val="24"/>
        </w:rPr>
        <w:t>italian</w:t>
      </w:r>
      <w:proofErr w:type="spellEnd"/>
      <w:r>
        <w:rPr>
          <w:rFonts w:ascii="Times New Roman" w:eastAsia="Times New Roman" w:hAnsi="Times New Roman" w:cs="Times New Roman"/>
          <w:sz w:val="24"/>
          <w:szCs w:val="24"/>
        </w:rPr>
        <w:t xml:space="preserve"> north end (Ser. Studies in </w:t>
      </w:r>
    </w:p>
    <w:p w14:paraId="7F7BE828"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history</w:t>
      </w:r>
      <w:r>
        <w:rPr>
          <w:rFonts w:ascii="Times New Roman" w:eastAsia="Times New Roman" w:hAnsi="Times New Roman" w:cs="Times New Roman"/>
          <w:sz w:val="24"/>
          <w:szCs w:val="24"/>
        </w:rPr>
        <w:t xml:space="preserve"> and culture, no. 31). UMI Research Press.</w:t>
      </w:r>
    </w:p>
    <w:p w14:paraId="7F7BE82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Dickinson, R. E. (1955). The population problem of Southern Italy: an essay in social geography </w:t>
      </w:r>
    </w:p>
    <w:p w14:paraId="7F7BE82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2). Syracuse, NY, U. P.</w:t>
      </w:r>
    </w:p>
    <w:p w14:paraId="7F7BE82B"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Distaso</w:t>
      </w:r>
      <w:proofErr w:type="spellEnd"/>
      <w:r>
        <w:rPr>
          <w:rFonts w:ascii="Times New Roman" w:eastAsia="Times New Roman" w:hAnsi="Times New Roman" w:cs="Times New Roman"/>
          <w:sz w:val="24"/>
          <w:szCs w:val="24"/>
        </w:rPr>
        <w:t xml:space="preserve">, S., De Lucia, A., </w:t>
      </w:r>
      <w:proofErr w:type="spellStart"/>
      <w:r>
        <w:rPr>
          <w:rFonts w:ascii="Times New Roman" w:eastAsia="Times New Roman" w:hAnsi="Times New Roman" w:cs="Times New Roman"/>
          <w:sz w:val="24"/>
          <w:szCs w:val="24"/>
        </w:rPr>
        <w:t>Circella</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Cassano</w:t>
      </w:r>
      <w:proofErr w:type="spellEnd"/>
      <w:r>
        <w:rPr>
          <w:rFonts w:ascii="Times New Roman" w:eastAsia="Times New Roman" w:hAnsi="Times New Roman" w:cs="Times New Roman"/>
          <w:sz w:val="24"/>
          <w:szCs w:val="24"/>
        </w:rPr>
        <w:t xml:space="preserve">, F., </w:t>
      </w:r>
      <w:proofErr w:type="spellStart"/>
      <w:r>
        <w:rPr>
          <w:rFonts w:ascii="Times New Roman" w:eastAsia="Times New Roman" w:hAnsi="Times New Roman" w:cs="Times New Roman"/>
          <w:sz w:val="24"/>
          <w:szCs w:val="24"/>
        </w:rPr>
        <w:t>Palasciano</w:t>
      </w:r>
      <w:proofErr w:type="spellEnd"/>
      <w:r>
        <w:rPr>
          <w:rFonts w:ascii="Times New Roman" w:eastAsia="Times New Roman" w:hAnsi="Times New Roman" w:cs="Times New Roman"/>
          <w:sz w:val="24"/>
          <w:szCs w:val="24"/>
        </w:rPr>
        <w:t xml:space="preserve">, F., &amp; </w:t>
      </w:r>
      <w:proofErr w:type="spellStart"/>
      <w:r>
        <w:rPr>
          <w:rFonts w:ascii="Times New Roman" w:eastAsia="Times New Roman" w:hAnsi="Times New Roman" w:cs="Times New Roman"/>
          <w:sz w:val="24"/>
          <w:szCs w:val="24"/>
        </w:rPr>
        <w:t>Scattarella</w:t>
      </w:r>
      <w:proofErr w:type="spellEnd"/>
      <w:r>
        <w:rPr>
          <w:rFonts w:ascii="Times New Roman" w:eastAsia="Times New Roman" w:hAnsi="Times New Roman" w:cs="Times New Roman"/>
          <w:sz w:val="24"/>
          <w:szCs w:val="24"/>
        </w:rPr>
        <w:t xml:space="preserve">, M. (2004). </w:t>
      </w:r>
    </w:p>
    <w:p w14:paraId="7F7BE82C"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Apulia (south Italy): From a land of emigration to a land of immigration. International </w:t>
      </w:r>
    </w:p>
    <w:p w14:paraId="7F7BE82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Journal Of Anthropology, 19(1-2), 19-32.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10.1007/bf02443083</w:t>
      </w:r>
    </w:p>
    <w:p w14:paraId="7F7BE82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Domen</w:t>
      </w:r>
      <w:r>
        <w:rPr>
          <w:rFonts w:ascii="Times New Roman" w:eastAsia="Times New Roman" w:hAnsi="Times New Roman" w:cs="Times New Roman"/>
          <w:sz w:val="24"/>
          <w:szCs w:val="24"/>
        </w:rPr>
        <w:t xml:space="preserve">ico, R. P. (2002). The regions of Italy: a reference guide to history and culture. </w:t>
      </w:r>
    </w:p>
    <w:p w14:paraId="7F7BE82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Greenwood Publishing Group.</w:t>
      </w:r>
    </w:p>
    <w:p w14:paraId="7F7BE83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Encyclopedia Britannica. (2020). Saracen | people. [online] Available at: </w:t>
      </w:r>
    </w:p>
    <w:p w14:paraId="7F7BE83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https://www.britannica.com/topic/Saracen [Accessed 16 Feb. 2020].</w:t>
      </w:r>
    </w:p>
    <w:p w14:paraId="7F7BE83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Encyclopedia Britannica. (2020). Sacco and Vanzetti. [online] Available at: </w:t>
      </w:r>
    </w:p>
    <w:p w14:paraId="7F7BE833" w14:textId="77777777" w:rsidR="00ED694C" w:rsidRDefault="009F6308">
      <w:pPr>
        <w:spacing w:line="480" w:lineRule="auto"/>
        <w:ind w:firstLine="720"/>
        <w:rPr>
          <w:rFonts w:ascii="Times New Roman" w:eastAsia="Times New Roman" w:hAnsi="Times New Roman" w:cs="Times New Roman"/>
          <w:sz w:val="24"/>
          <w:szCs w:val="24"/>
        </w:rPr>
      </w:pPr>
      <w:hyperlink r:id="rId9">
        <w:r>
          <w:rPr>
            <w:rFonts w:ascii="Times New Roman" w:eastAsia="Times New Roman" w:hAnsi="Times New Roman" w:cs="Times New Roman"/>
            <w:sz w:val="24"/>
            <w:szCs w:val="24"/>
            <w:u w:val="single"/>
          </w:rPr>
          <w:t>https://www.britannica.com/biography/S</w:t>
        </w:r>
        <w:r>
          <w:rPr>
            <w:rFonts w:ascii="Times New Roman" w:eastAsia="Times New Roman" w:hAnsi="Times New Roman" w:cs="Times New Roman"/>
            <w:sz w:val="24"/>
            <w:szCs w:val="24"/>
            <w:u w:val="single"/>
          </w:rPr>
          <w:t>acco-and-Vanzetti</w:t>
        </w:r>
      </w:hyperlink>
      <w:r>
        <w:rPr>
          <w:rFonts w:ascii="Times New Roman" w:eastAsia="Times New Roman" w:hAnsi="Times New Roman" w:cs="Times New Roman"/>
          <w:sz w:val="24"/>
          <w:szCs w:val="24"/>
        </w:rPr>
        <w:t xml:space="preserve"> [Accessed 11 Apr. 2020].</w:t>
      </w:r>
    </w:p>
    <w:p w14:paraId="7F7BE83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FAO Fishery Country Profile - THE ITALIAN REPUBLIC. (2005). Retrieved 20 April 2020,</w:t>
      </w:r>
    </w:p>
    <w:p w14:paraId="7F7BE83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hyperlink r:id="rId10">
        <w:r>
          <w:rPr>
            <w:rFonts w:ascii="Times New Roman" w:eastAsia="Times New Roman" w:hAnsi="Times New Roman" w:cs="Times New Roman"/>
            <w:sz w:val="24"/>
            <w:szCs w:val="24"/>
            <w:u w:val="single"/>
          </w:rPr>
          <w:t>http://www.fao.org/fi/oldsite/FCP/en/ITA/profile.ht</w:t>
        </w:r>
        <w:r>
          <w:rPr>
            <w:rFonts w:ascii="Times New Roman" w:eastAsia="Times New Roman" w:hAnsi="Times New Roman" w:cs="Times New Roman"/>
            <w:sz w:val="24"/>
            <w:szCs w:val="24"/>
            <w:u w:val="single"/>
          </w:rPr>
          <w:t>m</w:t>
        </w:r>
      </w:hyperlink>
    </w:p>
    <w:p w14:paraId="7F7BE836" w14:textId="77777777" w:rsidR="00ED694C" w:rsidRDefault="009F6308">
      <w:pPr>
        <w:shd w:val="clear" w:color="auto" w:fill="FDFDFD"/>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Feldmeyer</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Ben ,</w:t>
      </w:r>
      <w:proofErr w:type="gramEnd"/>
      <w:r>
        <w:rPr>
          <w:rFonts w:ascii="Times New Roman" w:eastAsia="Times New Roman" w:hAnsi="Times New Roman" w:cs="Times New Roman"/>
          <w:sz w:val="24"/>
          <w:szCs w:val="24"/>
        </w:rPr>
        <w:t xml:space="preserve"> "The Classical Assimilation Model" , in Routledge Handbook on Immigration </w:t>
      </w:r>
    </w:p>
    <w:p w14:paraId="7F7BE837" w14:textId="77777777" w:rsidR="00ED694C" w:rsidRDefault="009F6308">
      <w:pPr>
        <w:shd w:val="clear" w:color="auto" w:fill="FDFDFD"/>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Crime ed. Holly Ventura Miller and Anthony </w:t>
      </w:r>
      <w:proofErr w:type="spellStart"/>
      <w:r>
        <w:rPr>
          <w:rFonts w:ascii="Times New Roman" w:eastAsia="Times New Roman" w:hAnsi="Times New Roman" w:cs="Times New Roman"/>
          <w:sz w:val="24"/>
          <w:szCs w:val="24"/>
        </w:rPr>
        <w:t>Peguero</w:t>
      </w:r>
      <w:proofErr w:type="spellEnd"/>
      <w:r>
        <w:rPr>
          <w:rFonts w:ascii="Times New Roman" w:eastAsia="Times New Roman" w:hAnsi="Times New Roman" w:cs="Times New Roman"/>
          <w:sz w:val="24"/>
          <w:szCs w:val="24"/>
        </w:rPr>
        <w:t xml:space="preserve"> (Abingdon: Routledge, 01 Feb </w:t>
      </w:r>
    </w:p>
    <w:p w14:paraId="7F7BE838" w14:textId="77777777" w:rsidR="00ED694C" w:rsidRDefault="009F6308">
      <w:pPr>
        <w:shd w:val="clear" w:color="auto" w:fill="FDFDFD"/>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2018 )</w:t>
      </w:r>
      <w:proofErr w:type="gramEnd"/>
      <w:r>
        <w:rPr>
          <w:rFonts w:ascii="Times New Roman" w:eastAsia="Times New Roman" w:hAnsi="Times New Roman" w:cs="Times New Roman"/>
          <w:sz w:val="24"/>
          <w:szCs w:val="24"/>
        </w:rPr>
        <w:t>, accessed 02 May 2021 , Routledge Handbooks Online.</w:t>
      </w:r>
    </w:p>
    <w:p w14:paraId="7F7BE839" w14:textId="77777777" w:rsidR="00ED694C" w:rsidRDefault="009F6308">
      <w:pPr>
        <w:shd w:val="clear" w:color="auto" w:fill="FDFDFD"/>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Feliciano, C., &amp; </w:t>
      </w:r>
      <w:proofErr w:type="spellStart"/>
      <w:r>
        <w:rPr>
          <w:rFonts w:ascii="Times New Roman" w:eastAsia="Times New Roman" w:hAnsi="Times New Roman" w:cs="Times New Roman"/>
          <w:sz w:val="24"/>
          <w:szCs w:val="24"/>
        </w:rPr>
        <w:t>L</w:t>
      </w:r>
      <w:r>
        <w:rPr>
          <w:rFonts w:ascii="Times New Roman" w:eastAsia="Times New Roman" w:hAnsi="Times New Roman" w:cs="Times New Roman"/>
          <w:sz w:val="24"/>
          <w:szCs w:val="24"/>
        </w:rPr>
        <w:t>anuza</w:t>
      </w:r>
      <w:proofErr w:type="spellEnd"/>
      <w:r>
        <w:rPr>
          <w:rFonts w:ascii="Times New Roman" w:eastAsia="Times New Roman" w:hAnsi="Times New Roman" w:cs="Times New Roman"/>
          <w:sz w:val="24"/>
          <w:szCs w:val="24"/>
        </w:rPr>
        <w:t xml:space="preserve">, Y. R. (2017). An immigrant paradox? Contextual attainment and </w:t>
      </w:r>
    </w:p>
    <w:p w14:paraId="7F7BE83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intergenerational educational mobility. American Sociological Review, 82(1), 211-241.</w:t>
      </w:r>
    </w:p>
    <w:p w14:paraId="7F7BE83B"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Fusch</w:t>
      </w:r>
      <w:proofErr w:type="spellEnd"/>
      <w:r>
        <w:rPr>
          <w:rFonts w:ascii="Times New Roman" w:eastAsia="Times New Roman" w:hAnsi="Times New Roman" w:cs="Times New Roman"/>
          <w:sz w:val="24"/>
          <w:szCs w:val="24"/>
        </w:rPr>
        <w:t xml:space="preserve">, P. I., </w:t>
      </w:r>
      <w:proofErr w:type="spellStart"/>
      <w:r>
        <w:rPr>
          <w:rFonts w:ascii="Times New Roman" w:eastAsia="Times New Roman" w:hAnsi="Times New Roman" w:cs="Times New Roman"/>
          <w:sz w:val="24"/>
          <w:szCs w:val="24"/>
        </w:rPr>
        <w:t>Fusch</w:t>
      </w:r>
      <w:proofErr w:type="spellEnd"/>
      <w:r>
        <w:rPr>
          <w:rFonts w:ascii="Times New Roman" w:eastAsia="Times New Roman" w:hAnsi="Times New Roman" w:cs="Times New Roman"/>
          <w:sz w:val="24"/>
          <w:szCs w:val="24"/>
        </w:rPr>
        <w:t xml:space="preserve">, G. E., &amp; Ness, L. R. (2017). How to conduct a mini-ethnographic case study: </w:t>
      </w:r>
    </w:p>
    <w:p w14:paraId="7F7BE83C"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guide for novice researchers. The Qualitative Report, 22(3), 923.</w:t>
      </w:r>
    </w:p>
    <w:p w14:paraId="7F7BE83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Hirschman, C., &amp; Falcón, L. (1985). The educational attainment of </w:t>
      </w:r>
      <w:proofErr w:type="spellStart"/>
      <w:r>
        <w:rPr>
          <w:rFonts w:ascii="Times New Roman" w:eastAsia="Times New Roman" w:hAnsi="Times New Roman" w:cs="Times New Roman"/>
          <w:sz w:val="24"/>
          <w:szCs w:val="24"/>
        </w:rPr>
        <w:t>religio</w:t>
      </w:r>
      <w:proofErr w:type="spellEnd"/>
      <w:r>
        <w:rPr>
          <w:rFonts w:ascii="Times New Roman" w:eastAsia="Times New Roman" w:hAnsi="Times New Roman" w:cs="Times New Roman"/>
          <w:sz w:val="24"/>
          <w:szCs w:val="24"/>
        </w:rPr>
        <w:t xml:space="preserve">-ethnic groups in the </w:t>
      </w:r>
    </w:p>
    <w:p w14:paraId="7F7BE83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States. Research In Sociology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Education And Socialization, 5, 83-120. </w:t>
      </w:r>
    </w:p>
    <w:p w14:paraId="7F7BE83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Retrieved fro</w:t>
      </w:r>
      <w:r>
        <w:rPr>
          <w:rFonts w:ascii="Times New Roman" w:eastAsia="Times New Roman" w:hAnsi="Times New Roman" w:cs="Times New Roman"/>
          <w:sz w:val="24"/>
          <w:szCs w:val="24"/>
        </w:rPr>
        <w:t xml:space="preserve">m </w:t>
      </w:r>
      <w:hyperlink r:id="rId11">
        <w:r>
          <w:rPr>
            <w:rFonts w:ascii="Times New Roman" w:eastAsia="Times New Roman" w:hAnsi="Times New Roman" w:cs="Times New Roman"/>
            <w:sz w:val="24"/>
            <w:szCs w:val="24"/>
            <w:u w:val="single"/>
          </w:rPr>
          <w:t>http://faculty.washington.edu/charles/new%20PUBS/A48.pdf</w:t>
        </w:r>
      </w:hyperlink>
    </w:p>
    <w:p w14:paraId="7F7BE840"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D. R. (1999). Italian diaspora. In Encyclopedia of Diasporas.</w:t>
      </w:r>
    </w:p>
    <w:p w14:paraId="7F7BE841"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Gabaccia</w:t>
      </w:r>
      <w:proofErr w:type="spellEnd"/>
      <w:r>
        <w:rPr>
          <w:rFonts w:ascii="Times New Roman" w:eastAsia="Times New Roman" w:hAnsi="Times New Roman" w:cs="Times New Roman"/>
          <w:sz w:val="24"/>
          <w:szCs w:val="24"/>
        </w:rPr>
        <w:t>, D. R. (2013). Italy's many diasporas. R</w:t>
      </w:r>
      <w:r>
        <w:rPr>
          <w:rFonts w:ascii="Times New Roman" w:eastAsia="Times New Roman" w:hAnsi="Times New Roman" w:cs="Times New Roman"/>
          <w:sz w:val="24"/>
          <w:szCs w:val="24"/>
        </w:rPr>
        <w:t>outledge.</w:t>
      </w:r>
    </w:p>
    <w:p w14:paraId="7F7BE84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Gallo, P. J., (1974). Ethnic Alienation: The Italian-Americans. Associated </w:t>
      </w:r>
    </w:p>
    <w:p w14:paraId="7F7BE84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Presse.</w:t>
      </w:r>
    </w:p>
    <w:p w14:paraId="7F7BE84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Gambino, R. (2000). Blood of my blood: The dilemma of the Italian-Americans (No. 7). </w:t>
      </w:r>
    </w:p>
    <w:p w14:paraId="7F7BE84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Guernica Editions.</w:t>
      </w:r>
    </w:p>
    <w:p w14:paraId="7F7BE846"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Gans</w:t>
      </w:r>
      <w:proofErr w:type="spellEnd"/>
      <w:r>
        <w:rPr>
          <w:rFonts w:ascii="Times New Roman" w:eastAsia="Times New Roman" w:hAnsi="Times New Roman" w:cs="Times New Roman"/>
          <w:sz w:val="24"/>
          <w:szCs w:val="24"/>
        </w:rPr>
        <w:t>, H. J. (2007). Acculturation, assimilatio</w:t>
      </w:r>
      <w:r>
        <w:rPr>
          <w:rFonts w:ascii="Times New Roman" w:eastAsia="Times New Roman" w:hAnsi="Times New Roman" w:cs="Times New Roman"/>
          <w:sz w:val="24"/>
          <w:szCs w:val="24"/>
        </w:rPr>
        <w:t xml:space="preserve">n and mobility. Ethnic and racial studies, 30(1), </w:t>
      </w:r>
    </w:p>
    <w:p w14:paraId="7F7BE84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152-164.</w:t>
      </w:r>
    </w:p>
    <w:p w14:paraId="7F7BE84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 O. (2011). Bilingual education in the 21st century: A global perspective. John Wiley &amp; </w:t>
      </w:r>
    </w:p>
    <w:p w14:paraId="7F7BE84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Sons.</w:t>
      </w:r>
    </w:p>
    <w:p w14:paraId="7F7BE84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Gordon, M. M. (1964). Assimilation in American life: The role of race, religion, and national </w:t>
      </w:r>
    </w:p>
    <w:p w14:paraId="7F7BE84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origins. Oxford University Press on Demand.</w:t>
      </w:r>
    </w:p>
    <w:p w14:paraId="7F7BE84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Gordon, M. M. (1961). Assimilation in America: Theory and reality. Daedalus, 90(2), 263-285.</w:t>
      </w:r>
    </w:p>
    <w:p w14:paraId="7F7BE84D"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Guarnizo</w:t>
      </w:r>
      <w:proofErr w:type="spellEnd"/>
      <w:r>
        <w:rPr>
          <w:rFonts w:ascii="Times New Roman" w:eastAsia="Times New Roman" w:hAnsi="Times New Roman" w:cs="Times New Roman"/>
          <w:sz w:val="24"/>
          <w:szCs w:val="24"/>
        </w:rPr>
        <w:t xml:space="preserve">, L. 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&amp; Haller, W. (2003). Assimilation and transnationalism: </w:t>
      </w:r>
    </w:p>
    <w:p w14:paraId="7F7BE84E"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determinants of transnational political action among contemporary migrants. American Journal of Sociology, 108(6), 1211-1248.</w:t>
      </w:r>
    </w:p>
    <w:p w14:paraId="7F7BE84F"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Grönqvist</w:t>
      </w:r>
      <w:proofErr w:type="spellEnd"/>
      <w:r>
        <w:rPr>
          <w:rFonts w:ascii="Times New Roman" w:eastAsia="Times New Roman" w:hAnsi="Times New Roman" w:cs="Times New Roman"/>
          <w:sz w:val="24"/>
          <w:szCs w:val="24"/>
        </w:rPr>
        <w:t xml:space="preserve">, H. (2006). Ethnic enclaves and the attainments of immigrant children. European </w:t>
      </w:r>
    </w:p>
    <w:p w14:paraId="7F7BE85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Sociological Review, 22(4), 369-382.</w:t>
      </w:r>
    </w:p>
    <w:p w14:paraId="7F7BE85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rdison, C. M., Miller, L. W., Li, J. J., Schroeder, A. N., </w:t>
      </w:r>
      <w:proofErr w:type="spellStart"/>
      <w:r>
        <w:rPr>
          <w:rFonts w:ascii="Times New Roman" w:eastAsia="Times New Roman" w:hAnsi="Times New Roman" w:cs="Times New Roman"/>
          <w:sz w:val="24"/>
          <w:szCs w:val="24"/>
        </w:rPr>
        <w:t>Burkhauser</w:t>
      </w:r>
      <w:proofErr w:type="spellEnd"/>
      <w:r>
        <w:rPr>
          <w:rFonts w:ascii="Times New Roman" w:eastAsia="Times New Roman" w:hAnsi="Times New Roman" w:cs="Times New Roman"/>
          <w:sz w:val="24"/>
          <w:szCs w:val="24"/>
        </w:rPr>
        <w:t xml:space="preserve">, S., Robson, S., &amp; Lai, D. </w:t>
      </w:r>
    </w:p>
    <w:p w14:paraId="7F7BE85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(2012). Second-Language Skills for All? Analyzing a Proposed Language Requirement </w:t>
      </w:r>
    </w:p>
    <w:p w14:paraId="7F7BE85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US Air Force Officers. RAND PROJECT AIR FORCE SANTA MONICA CA.</w:t>
      </w:r>
    </w:p>
    <w:p w14:paraId="7F7BE85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Hatton, </w:t>
      </w:r>
      <w:r>
        <w:rPr>
          <w:rFonts w:ascii="Times New Roman" w:eastAsia="Times New Roman" w:hAnsi="Times New Roman" w:cs="Times New Roman"/>
          <w:sz w:val="24"/>
          <w:szCs w:val="24"/>
        </w:rPr>
        <w:t xml:space="preserve">T. J., &amp; Williamson, J. G. (1998). The age of mass migration: Causes and economic </w:t>
      </w:r>
    </w:p>
    <w:p w14:paraId="7F7BE85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impact. Oxford University Press on Demand.</w:t>
      </w:r>
    </w:p>
    <w:p w14:paraId="7F7BE85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Hawkins, R. (2009). Statistical Learning and Innate Knowledge in the Development of Second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Language Proﬁciency: Evidence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th</w:t>
      </w:r>
      <w:r>
        <w:rPr>
          <w:rFonts w:ascii="Times New Roman" w:eastAsia="Times New Roman" w:hAnsi="Times New Roman" w:cs="Times New Roman"/>
          <w:sz w:val="24"/>
          <w:szCs w:val="24"/>
        </w:rPr>
        <w:t xml:space="preserve">e Acquisition of Gender Concord. Issues in </w:t>
      </w:r>
    </w:p>
    <w:p w14:paraId="7F7BE85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language proficiency, 63.</w:t>
      </w:r>
    </w:p>
    <w:p w14:paraId="7F7BE85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Hawkins, R. (2009). Statistical Learning and Innate Knowledge in the Development of Second </w:t>
      </w:r>
    </w:p>
    <w:p w14:paraId="7F7BE85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Proﬁciency: Evidence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the Acquisition of Gender Concord. In A. G. </w:t>
      </w:r>
    </w:p>
    <w:p w14:paraId="7F7BE85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Howard,</w:t>
      </w:r>
      <w:r>
        <w:rPr>
          <w:rFonts w:ascii="Times New Roman" w:eastAsia="Times New Roman" w:hAnsi="Times New Roman" w:cs="Times New Roman"/>
          <w:sz w:val="24"/>
          <w:szCs w:val="24"/>
        </w:rPr>
        <w:t xml:space="preserve"> E., Sugarman, J., Perdomo, M., &amp; </w:t>
      </w:r>
      <w:proofErr w:type="spellStart"/>
      <w:r>
        <w:rPr>
          <w:rFonts w:ascii="Times New Roman" w:eastAsia="Times New Roman" w:hAnsi="Times New Roman" w:cs="Times New Roman"/>
          <w:sz w:val="24"/>
          <w:szCs w:val="24"/>
        </w:rPr>
        <w:t>Adger</w:t>
      </w:r>
      <w:proofErr w:type="spellEnd"/>
      <w:r>
        <w:rPr>
          <w:rFonts w:ascii="Times New Roman" w:eastAsia="Times New Roman" w:hAnsi="Times New Roman" w:cs="Times New Roman"/>
          <w:sz w:val="24"/>
          <w:szCs w:val="24"/>
        </w:rPr>
        <w:t xml:space="preserve">, C. T. (2005). The two-way immersion toolkit. </w:t>
      </w:r>
    </w:p>
    <w:p w14:paraId="7F7BE85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Alliance at Brown University.</w:t>
      </w:r>
    </w:p>
    <w:p w14:paraId="7F7BE85C"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Ichou</w:t>
      </w:r>
      <w:proofErr w:type="spellEnd"/>
      <w:r>
        <w:rPr>
          <w:rFonts w:ascii="Times New Roman" w:eastAsia="Times New Roman" w:hAnsi="Times New Roman" w:cs="Times New Roman"/>
          <w:sz w:val="24"/>
          <w:szCs w:val="24"/>
        </w:rPr>
        <w:t xml:space="preserve">, M. (2014). Who they were there: Immigrants’ educational selectivity and their </w:t>
      </w:r>
      <w:proofErr w:type="gramStart"/>
      <w:r>
        <w:rPr>
          <w:rFonts w:ascii="Times New Roman" w:eastAsia="Times New Roman" w:hAnsi="Times New Roman" w:cs="Times New Roman"/>
          <w:sz w:val="24"/>
          <w:szCs w:val="24"/>
        </w:rPr>
        <w:t>children’s</w:t>
      </w:r>
      <w:proofErr w:type="gramEnd"/>
      <w:r>
        <w:rPr>
          <w:rFonts w:ascii="Times New Roman" w:eastAsia="Times New Roman" w:hAnsi="Times New Roman" w:cs="Times New Roman"/>
          <w:sz w:val="24"/>
          <w:szCs w:val="24"/>
        </w:rPr>
        <w:t xml:space="preserve"> </w:t>
      </w:r>
    </w:p>
    <w:p w14:paraId="7F7BE85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educational attainment. European</w:t>
      </w:r>
      <w:r>
        <w:rPr>
          <w:rFonts w:ascii="Times New Roman" w:eastAsia="Times New Roman" w:hAnsi="Times New Roman" w:cs="Times New Roman"/>
          <w:sz w:val="24"/>
          <w:szCs w:val="24"/>
        </w:rPr>
        <w:t xml:space="preserve"> sociological review, 30(6), 750-765.</w:t>
      </w:r>
    </w:p>
    <w:p w14:paraId="7F7BE85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Immigration and Nationality Act of 1965 | US House of Representatives: History, Art &amp; </w:t>
      </w:r>
    </w:p>
    <w:p w14:paraId="7F7BE85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Archives. (2020). Retrieved 23 February 2020, from </w:t>
      </w:r>
    </w:p>
    <w:p w14:paraId="7F7BE860" w14:textId="77777777" w:rsidR="00ED694C" w:rsidRDefault="009F6308">
      <w:pPr>
        <w:spacing w:line="480" w:lineRule="auto"/>
        <w:ind w:firstLine="720"/>
        <w:rPr>
          <w:rFonts w:ascii="Times New Roman" w:eastAsia="Times New Roman" w:hAnsi="Times New Roman" w:cs="Times New Roman"/>
          <w:sz w:val="24"/>
          <w:szCs w:val="24"/>
        </w:rPr>
      </w:pPr>
      <w:hyperlink r:id="rId12">
        <w:r>
          <w:rPr>
            <w:rFonts w:ascii="Times New Roman" w:eastAsia="Times New Roman" w:hAnsi="Times New Roman" w:cs="Times New Roman"/>
            <w:sz w:val="24"/>
            <w:szCs w:val="24"/>
            <w:u w:val="single"/>
          </w:rPr>
          <w:t>https://history.house.gov/Historical-Highlights/1951-2000/Immigration-and-Nationality-</w:t>
        </w:r>
      </w:hyperlink>
    </w:p>
    <w:p w14:paraId="7F7BE861" w14:textId="77777777" w:rsidR="00ED694C" w:rsidRDefault="009F6308">
      <w:pPr>
        <w:spacing w:line="480" w:lineRule="auto"/>
        <w:ind w:firstLine="720"/>
        <w:rPr>
          <w:rFonts w:ascii="Times New Roman" w:eastAsia="Times New Roman" w:hAnsi="Times New Roman" w:cs="Times New Roman"/>
          <w:sz w:val="24"/>
          <w:szCs w:val="24"/>
        </w:rPr>
      </w:pPr>
      <w:hyperlink r:id="rId13">
        <w:r>
          <w:rPr>
            <w:rFonts w:ascii="Times New Roman" w:eastAsia="Times New Roman" w:hAnsi="Times New Roman" w:cs="Times New Roman"/>
            <w:sz w:val="24"/>
            <w:szCs w:val="24"/>
            <w:u w:val="single"/>
          </w:rPr>
          <w:t>Act-of-1965/</w:t>
        </w:r>
      </w:hyperlink>
    </w:p>
    <w:p w14:paraId="7F7BE86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Immigration and Nationality Act of 1965 | US House of Representatives: History, Art &amp; </w:t>
      </w:r>
    </w:p>
    <w:p w14:paraId="7F7BE86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Archives. (2020). Retrieved 7 April 2020, from </w:t>
      </w:r>
    </w:p>
    <w:p w14:paraId="7F7BE864" w14:textId="77777777" w:rsidR="00ED694C" w:rsidRDefault="009F6308">
      <w:pPr>
        <w:spacing w:line="480" w:lineRule="auto"/>
        <w:ind w:firstLine="720"/>
        <w:rPr>
          <w:rFonts w:ascii="Times New Roman" w:eastAsia="Times New Roman" w:hAnsi="Times New Roman" w:cs="Times New Roman"/>
          <w:sz w:val="24"/>
          <w:szCs w:val="24"/>
        </w:rPr>
      </w:pPr>
      <w:hyperlink r:id="rId14">
        <w:r>
          <w:rPr>
            <w:rFonts w:ascii="Times New Roman" w:eastAsia="Times New Roman" w:hAnsi="Times New Roman" w:cs="Times New Roman"/>
            <w:sz w:val="24"/>
            <w:szCs w:val="24"/>
            <w:u w:val="single"/>
          </w:rPr>
          <w:t>https://history.house.gov/Historical-Highlights/1951-2000/Immigration-and-Nationality-</w:t>
        </w:r>
      </w:hyperlink>
    </w:p>
    <w:p w14:paraId="7F7BE865" w14:textId="77777777" w:rsidR="00ED694C" w:rsidRDefault="009F6308">
      <w:pPr>
        <w:spacing w:line="480" w:lineRule="auto"/>
        <w:ind w:left="720"/>
        <w:rPr>
          <w:rFonts w:ascii="Times New Roman" w:eastAsia="Times New Roman" w:hAnsi="Times New Roman" w:cs="Times New Roman"/>
          <w:sz w:val="24"/>
          <w:szCs w:val="24"/>
        </w:rPr>
      </w:pPr>
      <w:hyperlink r:id="rId15">
        <w:r>
          <w:rPr>
            <w:rFonts w:ascii="Times New Roman" w:eastAsia="Times New Roman" w:hAnsi="Times New Roman" w:cs="Times New Roman"/>
            <w:sz w:val="24"/>
            <w:szCs w:val="24"/>
            <w:u w:val="single"/>
          </w:rPr>
          <w:t>Act-of-1965/</w:t>
        </w:r>
      </w:hyperlink>
    </w:p>
    <w:p w14:paraId="7F7BE86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Innes, R. (2013). Italian education: Between reform and restoration. Education and Europe: The </w:t>
      </w:r>
    </w:p>
    <w:p w14:paraId="7F7BE86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Politics of Austerity, 55-85.</w:t>
      </w:r>
    </w:p>
    <w:p w14:paraId="7F7BE868"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Istat</w:t>
      </w:r>
      <w:proofErr w:type="spellEnd"/>
      <w:r>
        <w:rPr>
          <w:rFonts w:ascii="Times New Roman" w:eastAsia="Times New Roman" w:hAnsi="Times New Roman" w:cs="Times New Roman"/>
          <w:sz w:val="24"/>
          <w:szCs w:val="24"/>
        </w:rPr>
        <w:t xml:space="preserve">-National Institute of Statistics. 2017. International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Internal Migration. [online] </w:t>
      </w:r>
    </w:p>
    <w:p w14:paraId="7F7BE86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Available at: </w:t>
      </w:r>
    </w:p>
    <w:p w14:paraId="7F7BE86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&lt;</w:t>
      </w:r>
      <w:hyperlink r:id="rId16">
        <w:r>
          <w:rPr>
            <w:rFonts w:ascii="Times New Roman" w:eastAsia="Times New Roman" w:hAnsi="Times New Roman" w:cs="Times New Roman"/>
            <w:sz w:val="24"/>
            <w:szCs w:val="24"/>
            <w:u w:val="single"/>
          </w:rPr>
          <w:t xml:space="preserve">http://www4.istat.it/en/files/2017/11/EN-trasferimenti-di-residenza.pdf?title=Internation </w:t>
        </w:r>
      </w:hyperlink>
    </w:p>
    <w:p w14:paraId="7F7BE86B" w14:textId="77777777" w:rsidR="00ED694C" w:rsidRDefault="009F6308">
      <w:pPr>
        <w:spacing w:line="480" w:lineRule="auto"/>
        <w:ind w:firstLine="720"/>
        <w:rPr>
          <w:rFonts w:ascii="Times New Roman" w:eastAsia="Times New Roman" w:hAnsi="Times New Roman" w:cs="Times New Roman"/>
          <w:sz w:val="24"/>
          <w:szCs w:val="24"/>
        </w:rPr>
      </w:pPr>
      <w:hyperlink r:id="rId17">
        <w:proofErr w:type="spellStart"/>
        <w:r>
          <w:rPr>
            <w:rFonts w:ascii="Times New Roman" w:eastAsia="Times New Roman" w:hAnsi="Times New Roman" w:cs="Times New Roman"/>
            <w:sz w:val="24"/>
            <w:szCs w:val="24"/>
            <w:u w:val="single"/>
          </w:rPr>
          <w:t>al+and+internal+</w:t>
        </w:r>
      </w:hyperlink>
      <w:hyperlink r:id="rId18">
        <w:r>
          <w:rPr>
            <w:rFonts w:ascii="Times New Roman" w:eastAsia="Times New Roman" w:hAnsi="Times New Roman" w:cs="Times New Roman"/>
            <w:sz w:val="24"/>
            <w:szCs w:val="24"/>
            <w:u w:val="single"/>
          </w:rPr>
          <w:t>migration</w:t>
        </w:r>
        <w:proofErr w:type="spellEnd"/>
        <w:r>
          <w:rPr>
            <w:rFonts w:ascii="Times New Roman" w:eastAsia="Times New Roman" w:hAnsi="Times New Roman" w:cs="Times New Roman"/>
            <w:sz w:val="24"/>
            <w:szCs w:val="24"/>
            <w:u w:val="single"/>
          </w:rPr>
          <w:t>+-</w:t>
        </w:r>
      </w:hyperlink>
      <w:hyperlink r:id="rId19">
        <w:r>
          <w:rPr>
            <w:rFonts w:ascii="Times New Roman" w:eastAsia="Times New Roman" w:hAnsi="Times New Roman" w:cs="Times New Roman"/>
            <w:sz w:val="24"/>
            <w:szCs w:val="24"/>
            <w:u w:val="single"/>
          </w:rPr>
          <w:t>+29+Nov+2017+-+Full+text.pdf</w:t>
        </w:r>
      </w:hyperlink>
      <w:r>
        <w:rPr>
          <w:rFonts w:ascii="Times New Roman" w:eastAsia="Times New Roman" w:hAnsi="Times New Roman" w:cs="Times New Roman"/>
          <w:sz w:val="24"/>
          <w:szCs w:val="24"/>
        </w:rPr>
        <w:t>&gt; [Accessed 9 May 2020].</w:t>
      </w:r>
    </w:p>
    <w:p w14:paraId="7F7BE86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Kao, G., &amp; Tienda, M. (1995). Optimism and achievement: The educational performance of </w:t>
      </w:r>
    </w:p>
    <w:p w14:paraId="7F7BE86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immigran</w:t>
      </w:r>
      <w:r>
        <w:rPr>
          <w:rFonts w:ascii="Times New Roman" w:eastAsia="Times New Roman" w:hAnsi="Times New Roman" w:cs="Times New Roman"/>
          <w:sz w:val="24"/>
          <w:szCs w:val="24"/>
        </w:rPr>
        <w:t>t youth. Social science quarterly, 1-19.</w:t>
      </w:r>
    </w:p>
    <w:p w14:paraId="7F7BE86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Killinger, C. L. (2002). Gaetano </w:t>
      </w:r>
      <w:proofErr w:type="spellStart"/>
      <w:r>
        <w:rPr>
          <w:rFonts w:ascii="Times New Roman" w:eastAsia="Times New Roman" w:hAnsi="Times New Roman" w:cs="Times New Roman"/>
          <w:sz w:val="24"/>
          <w:szCs w:val="24"/>
        </w:rPr>
        <w:t>Salvemini</w:t>
      </w:r>
      <w:proofErr w:type="spellEnd"/>
      <w:r>
        <w:rPr>
          <w:rFonts w:ascii="Times New Roman" w:eastAsia="Times New Roman" w:hAnsi="Times New Roman" w:cs="Times New Roman"/>
          <w:sz w:val="24"/>
          <w:szCs w:val="24"/>
        </w:rPr>
        <w:t>: a biography. Praeger Publishers.</w:t>
      </w:r>
    </w:p>
    <w:p w14:paraId="7F7BE86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King, R., Mortimer, J., &amp; Strachan, A. (1983). Return Migration and the Development of the </w:t>
      </w:r>
    </w:p>
    <w:p w14:paraId="7F7BE870"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Italian </w:t>
      </w:r>
      <w:proofErr w:type="spellStart"/>
      <w:r>
        <w:rPr>
          <w:rFonts w:ascii="Times New Roman" w:eastAsia="Times New Roman" w:hAnsi="Times New Roman" w:cs="Times New Roman"/>
          <w:sz w:val="24"/>
          <w:szCs w:val="24"/>
        </w:rPr>
        <w:t>Mezzogiorno</w:t>
      </w:r>
      <w:proofErr w:type="spellEnd"/>
      <w:r>
        <w:rPr>
          <w:rFonts w:ascii="Times New Roman" w:eastAsia="Times New Roman" w:hAnsi="Times New Roman" w:cs="Times New Roman"/>
          <w:sz w:val="24"/>
          <w:szCs w:val="24"/>
        </w:rPr>
        <w:t>. International Migration R</w:t>
      </w:r>
      <w:r>
        <w:rPr>
          <w:rFonts w:ascii="Times New Roman" w:eastAsia="Times New Roman" w:hAnsi="Times New Roman" w:cs="Times New Roman"/>
          <w:sz w:val="24"/>
          <w:szCs w:val="24"/>
        </w:rPr>
        <w:t xml:space="preserve">eview, 17(1_suppl), 79-86.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p>
    <w:p w14:paraId="7F7BE871"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10.1177/019791838301701s16</w:t>
      </w:r>
    </w:p>
    <w:p w14:paraId="7F7BE87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Y. K., Hutchison, L. A., &amp; </w:t>
      </w:r>
      <w:proofErr w:type="spellStart"/>
      <w:r>
        <w:rPr>
          <w:rFonts w:ascii="Times New Roman" w:eastAsia="Times New Roman" w:hAnsi="Times New Roman" w:cs="Times New Roman"/>
          <w:sz w:val="24"/>
          <w:szCs w:val="24"/>
        </w:rPr>
        <w:t>Winsler</w:t>
      </w:r>
      <w:proofErr w:type="spellEnd"/>
      <w:r>
        <w:rPr>
          <w:rFonts w:ascii="Times New Roman" w:eastAsia="Times New Roman" w:hAnsi="Times New Roman" w:cs="Times New Roman"/>
          <w:sz w:val="24"/>
          <w:szCs w:val="24"/>
        </w:rPr>
        <w:t xml:space="preserve">, A. (2015). Bilingual education in the United States: An </w:t>
      </w:r>
    </w:p>
    <w:p w14:paraId="7F7BE87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historical overview and examination of two-way immersion. Educational Review, 67(2), </w:t>
      </w:r>
    </w:p>
    <w:p w14:paraId="7F7BE87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236-252.</w:t>
      </w:r>
    </w:p>
    <w:p w14:paraId="7F7BE875"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Kor</w:t>
      </w:r>
      <w:r>
        <w:rPr>
          <w:rFonts w:ascii="Times New Roman" w:eastAsia="Times New Roman" w:hAnsi="Times New Roman" w:cs="Times New Roman"/>
          <w:sz w:val="24"/>
          <w:szCs w:val="24"/>
        </w:rPr>
        <w:t>ac</w:t>
      </w:r>
      <w:proofErr w:type="spellEnd"/>
      <w:r>
        <w:rPr>
          <w:rFonts w:ascii="Times New Roman" w:eastAsia="Times New Roman" w:hAnsi="Times New Roman" w:cs="Times New Roman"/>
          <w:sz w:val="24"/>
          <w:szCs w:val="24"/>
        </w:rPr>
        <w:t xml:space="preserve">, M. (2003). Integration and how we facilitate it: A comparative study of the settlement </w:t>
      </w:r>
    </w:p>
    <w:p w14:paraId="7F7BE87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experiences of refugees in Italy and the Netherlands. Sociology, 37(1), 51-68.</w:t>
      </w:r>
    </w:p>
    <w:p w14:paraId="7F7BE87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 W. (Eds.). (2006). From Urban Enclave to Ethnic Suburb. Honolulu: University of H</w:t>
      </w:r>
      <w:r>
        <w:rPr>
          <w:rFonts w:ascii="Times New Roman" w:eastAsia="Times New Roman" w:hAnsi="Times New Roman" w:cs="Times New Roman"/>
          <w:sz w:val="24"/>
          <w:szCs w:val="24"/>
        </w:rPr>
        <w:t xml:space="preserve">awaii </w:t>
      </w:r>
    </w:p>
    <w:p w14:paraId="7F7BE878"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Press.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20">
        <w:r>
          <w:rPr>
            <w:rFonts w:ascii="Times New Roman" w:eastAsia="Times New Roman" w:hAnsi="Times New Roman" w:cs="Times New Roman"/>
            <w:sz w:val="24"/>
            <w:szCs w:val="24"/>
            <w:u w:val="single"/>
          </w:rPr>
          <w:t>https://doi-org.ezproxy.montclair.edu/10.1515/9780824874520</w:t>
        </w:r>
      </w:hyperlink>
    </w:p>
    <w:p w14:paraId="7F7BE87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Mangione, J. (1998). Mount Allegro: A Memoir of Italian American Life. Syracuse University </w:t>
      </w:r>
    </w:p>
    <w:p w14:paraId="7F7BE87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Press.</w:t>
      </w:r>
    </w:p>
    <w:p w14:paraId="7F7BE87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Marjoribanks, K. (2004). Immigrant adolescents’ individual and environmental influences on </w:t>
      </w:r>
    </w:p>
    <w:p w14:paraId="7F7BE87C"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young adults’ educational attainment. Journal of Comparative Family Studies, 35(3), </w:t>
      </w:r>
    </w:p>
    <w:p w14:paraId="7F7BE87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485-499.</w:t>
      </w:r>
    </w:p>
    <w:p w14:paraId="7F7BE87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McKibben, C. L. (2010). Beyond Cannery Row: Sicilian Women, Immigrati</w:t>
      </w:r>
      <w:r>
        <w:rPr>
          <w:rFonts w:ascii="Times New Roman" w:eastAsia="Times New Roman" w:hAnsi="Times New Roman" w:cs="Times New Roman"/>
          <w:sz w:val="24"/>
          <w:szCs w:val="24"/>
        </w:rPr>
        <w:t xml:space="preserve">on, and Community </w:t>
      </w:r>
    </w:p>
    <w:p w14:paraId="7F7BE87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Monterey, California, 1915-99. University of Illinois Press.</w:t>
      </w:r>
    </w:p>
    <w:p w14:paraId="7F7BE88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Milestones: 1921–1936 - Office of the Historian. (2020). Retrieved 23 February 2020, from </w:t>
      </w:r>
    </w:p>
    <w:p w14:paraId="7F7BE881" w14:textId="77777777" w:rsidR="00ED694C" w:rsidRDefault="009F6308">
      <w:pPr>
        <w:spacing w:line="480" w:lineRule="auto"/>
        <w:ind w:firstLine="720"/>
        <w:rPr>
          <w:rFonts w:ascii="Times New Roman" w:eastAsia="Times New Roman" w:hAnsi="Times New Roman" w:cs="Times New Roman"/>
          <w:sz w:val="24"/>
          <w:szCs w:val="24"/>
        </w:rPr>
      </w:pPr>
      <w:hyperlink r:id="rId21">
        <w:r>
          <w:rPr>
            <w:rFonts w:ascii="Times New Roman" w:eastAsia="Times New Roman" w:hAnsi="Times New Roman" w:cs="Times New Roman"/>
            <w:sz w:val="24"/>
            <w:szCs w:val="24"/>
            <w:u w:val="single"/>
          </w:rPr>
          <w:t>https://history.state.gov/milestones/1921-1936/immigration-act</w:t>
        </w:r>
      </w:hyperlink>
    </w:p>
    <w:p w14:paraId="7F7BE88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Meisel, J. M., </w:t>
      </w:r>
      <w:proofErr w:type="spellStart"/>
      <w:r>
        <w:rPr>
          <w:rFonts w:ascii="Times New Roman" w:eastAsia="Times New Roman" w:hAnsi="Times New Roman" w:cs="Times New Roman"/>
          <w:sz w:val="24"/>
          <w:szCs w:val="24"/>
        </w:rPr>
        <w:t>Elsig</w:t>
      </w:r>
      <w:proofErr w:type="spellEnd"/>
      <w:r>
        <w:rPr>
          <w:rFonts w:ascii="Times New Roman" w:eastAsia="Times New Roman" w:hAnsi="Times New Roman" w:cs="Times New Roman"/>
          <w:sz w:val="24"/>
          <w:szCs w:val="24"/>
        </w:rPr>
        <w:t xml:space="preserve">, M., &amp; Rinke, E. (2013). Language Acquisition and Change. Edinburgh </w:t>
      </w:r>
    </w:p>
    <w:p w14:paraId="7F7BE88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Press. </w:t>
      </w:r>
    </w:p>
    <w:p w14:paraId="7F7BE884"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Milione</w:t>
      </w:r>
      <w:proofErr w:type="spellEnd"/>
      <w:r>
        <w:rPr>
          <w:rFonts w:ascii="Times New Roman" w:eastAsia="Times New Roman" w:hAnsi="Times New Roman" w:cs="Times New Roman"/>
          <w:sz w:val="24"/>
          <w:szCs w:val="24"/>
        </w:rPr>
        <w:t xml:space="preserve">, V., De Rosa, C., </w:t>
      </w:r>
      <w:proofErr w:type="spellStart"/>
      <w:r>
        <w:rPr>
          <w:rFonts w:ascii="Times New Roman" w:eastAsia="Times New Roman" w:hAnsi="Times New Roman" w:cs="Times New Roman"/>
          <w:sz w:val="24"/>
          <w:szCs w:val="24"/>
        </w:rPr>
        <w:t>Pelizzoli</w:t>
      </w:r>
      <w:proofErr w:type="spellEnd"/>
      <w:r>
        <w:rPr>
          <w:rFonts w:ascii="Times New Roman" w:eastAsia="Times New Roman" w:hAnsi="Times New Roman" w:cs="Times New Roman"/>
          <w:sz w:val="24"/>
          <w:szCs w:val="24"/>
        </w:rPr>
        <w:t xml:space="preserve">, I. (2011). Italian American Youth and Educational </w:t>
      </w:r>
    </w:p>
    <w:p w14:paraId="7F7BE88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Achievement levels: How are we </w:t>
      </w:r>
      <w:proofErr w:type="gramStart"/>
      <w:r>
        <w:rPr>
          <w:rFonts w:ascii="Times New Roman" w:eastAsia="Times New Roman" w:hAnsi="Times New Roman" w:cs="Times New Roman"/>
          <w:sz w:val="24"/>
          <w:szCs w:val="24"/>
        </w:rPr>
        <w:t>doing?.</w:t>
      </w:r>
      <w:proofErr w:type="gramEnd"/>
      <w:r>
        <w:rPr>
          <w:rFonts w:ascii="Times New Roman" w:eastAsia="Times New Roman" w:hAnsi="Times New Roman" w:cs="Times New Roman"/>
          <w:sz w:val="24"/>
          <w:szCs w:val="24"/>
        </w:rPr>
        <w:t xml:space="preserve"> In N. </w:t>
      </w:r>
      <w:proofErr w:type="spellStart"/>
      <w:r>
        <w:rPr>
          <w:rFonts w:ascii="Times New Roman" w:eastAsia="Times New Roman" w:hAnsi="Times New Roman" w:cs="Times New Roman"/>
          <w:sz w:val="24"/>
          <w:szCs w:val="24"/>
        </w:rPr>
        <w:t>Ziehler</w:t>
      </w:r>
      <w:proofErr w:type="spellEnd"/>
      <w:r>
        <w:rPr>
          <w:rFonts w:ascii="Times New Roman" w:eastAsia="Times New Roman" w:hAnsi="Times New Roman" w:cs="Times New Roman"/>
          <w:sz w:val="24"/>
          <w:szCs w:val="24"/>
        </w:rPr>
        <w:t xml:space="preserve"> (ed.), Italian American St</w:t>
      </w:r>
      <w:r>
        <w:rPr>
          <w:rFonts w:ascii="Times New Roman" w:eastAsia="Times New Roman" w:hAnsi="Times New Roman" w:cs="Times New Roman"/>
          <w:sz w:val="24"/>
          <w:szCs w:val="24"/>
        </w:rPr>
        <w:t xml:space="preserve">udents </w:t>
      </w:r>
    </w:p>
    <w:p w14:paraId="7F7BE886"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 New York City, 1975-2000. A Research Anthology, John D. Calandra Italian American Institute, Queen's College, City University of New York.</w:t>
      </w:r>
    </w:p>
    <w:p w14:paraId="7F7BE887" w14:textId="0238BE9B" w:rsidR="00ED694C" w:rsidRDefault="009F6308">
      <w:pPr>
        <w:spacing w:line="48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Minervini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R. Personal communication. February 1, 2020</w:t>
      </w:r>
    </w:p>
    <w:p w14:paraId="7F7BE888"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Mocetti</w:t>
      </w:r>
      <w:proofErr w:type="spellEnd"/>
      <w:r>
        <w:rPr>
          <w:rFonts w:ascii="Times New Roman" w:eastAsia="Times New Roman" w:hAnsi="Times New Roman" w:cs="Times New Roman"/>
          <w:sz w:val="24"/>
          <w:szCs w:val="24"/>
        </w:rPr>
        <w:t>, S. (2012). Educational choices and t</w:t>
      </w:r>
      <w:r>
        <w:rPr>
          <w:rFonts w:ascii="Times New Roman" w:eastAsia="Times New Roman" w:hAnsi="Times New Roman" w:cs="Times New Roman"/>
          <w:sz w:val="24"/>
          <w:szCs w:val="24"/>
        </w:rPr>
        <w:t xml:space="preserve">he selection process: before and after compulsory </w:t>
      </w:r>
    </w:p>
    <w:p w14:paraId="7F7BE88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schooling. Education Economics, 20(2), 189-209.</w:t>
      </w:r>
    </w:p>
    <w:p w14:paraId="7F7BE88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Murat, M., </w:t>
      </w:r>
      <w:proofErr w:type="spellStart"/>
      <w:r>
        <w:rPr>
          <w:rFonts w:ascii="Times New Roman" w:eastAsia="Times New Roman" w:hAnsi="Times New Roman" w:cs="Times New Roman"/>
          <w:sz w:val="24"/>
          <w:szCs w:val="24"/>
        </w:rPr>
        <w:t>Pistoresi</w:t>
      </w:r>
      <w:proofErr w:type="spellEnd"/>
      <w:r>
        <w:rPr>
          <w:rFonts w:ascii="Times New Roman" w:eastAsia="Times New Roman" w:hAnsi="Times New Roman" w:cs="Times New Roman"/>
          <w:sz w:val="24"/>
          <w:szCs w:val="24"/>
        </w:rPr>
        <w:t xml:space="preserve">, B., &amp; Rinaldi, A. (2009). Italian diaspora and foreign direct investment: A </w:t>
      </w:r>
    </w:p>
    <w:p w14:paraId="7F7BE88B"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cliometric</w:t>
      </w:r>
      <w:proofErr w:type="spellEnd"/>
      <w:r>
        <w:rPr>
          <w:rFonts w:ascii="Times New Roman" w:eastAsia="Times New Roman" w:hAnsi="Times New Roman" w:cs="Times New Roman"/>
          <w:sz w:val="24"/>
          <w:szCs w:val="24"/>
        </w:rPr>
        <w:t xml:space="preserve"> perspective. </w:t>
      </w:r>
      <w:proofErr w:type="spellStart"/>
      <w:r>
        <w:rPr>
          <w:rFonts w:ascii="Times New Roman" w:eastAsia="Times New Roman" w:hAnsi="Times New Roman" w:cs="Times New Roman"/>
          <w:sz w:val="24"/>
          <w:szCs w:val="24"/>
        </w:rPr>
        <w:t>Rivista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storia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economica</w:t>
      </w:r>
      <w:proofErr w:type="spellEnd"/>
      <w:r>
        <w:rPr>
          <w:rFonts w:ascii="Times New Roman" w:eastAsia="Times New Roman" w:hAnsi="Times New Roman" w:cs="Times New Roman"/>
          <w:sz w:val="24"/>
          <w:szCs w:val="24"/>
        </w:rPr>
        <w:t>, 25(2)</w:t>
      </w:r>
      <w:r>
        <w:rPr>
          <w:rFonts w:ascii="Times New Roman" w:eastAsia="Times New Roman" w:hAnsi="Times New Roman" w:cs="Times New Roman"/>
          <w:sz w:val="24"/>
          <w:szCs w:val="24"/>
        </w:rPr>
        <w:t>, pp. 225-254.</w:t>
      </w:r>
    </w:p>
    <w:p w14:paraId="7F7BE88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Research Council, &amp; Committee on Population. (1997). The new Americans: </w:t>
      </w:r>
    </w:p>
    <w:p w14:paraId="7F7BE88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 demographic, and fiscal effects of immigration. National Academies Press. </w:t>
      </w:r>
    </w:p>
    <w:p w14:paraId="7F7BE88E"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http://www.nap.edu/catalog/5779.html</w:t>
      </w:r>
    </w:p>
    <w:p w14:paraId="7F7BE88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O’Boyle, P. Personal communication. January 4, 2021</w:t>
      </w:r>
    </w:p>
    <w:p w14:paraId="7F7BE89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O'Connor, D.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D. (2013). Note </w:t>
      </w:r>
      <w:proofErr w:type="spellStart"/>
      <w:r>
        <w:rPr>
          <w:rFonts w:ascii="Times New Roman" w:eastAsia="Times New Roman" w:hAnsi="Times New Roman" w:cs="Times New Roman"/>
          <w:sz w:val="24"/>
          <w:szCs w:val="24"/>
        </w:rPr>
        <w:t>sulla</w:t>
      </w:r>
      <w:proofErr w:type="spellEnd"/>
      <w:r>
        <w:rPr>
          <w:rFonts w:ascii="Times New Roman" w:eastAsia="Times New Roman" w:hAnsi="Times New Roman" w:cs="Times New Roman"/>
          <w:sz w:val="24"/>
          <w:szCs w:val="24"/>
        </w:rPr>
        <w:t xml:space="preserve"> diaspora </w:t>
      </w:r>
      <w:proofErr w:type="spellStart"/>
      <w:r>
        <w:rPr>
          <w:rFonts w:ascii="Times New Roman" w:eastAsia="Times New Roman" w:hAnsi="Times New Roman" w:cs="Times New Roman"/>
          <w:sz w:val="24"/>
          <w:szCs w:val="24"/>
        </w:rPr>
        <w:t>pugliese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nell'Otto</w:t>
      </w:r>
      <w:proofErr w:type="spellEnd"/>
      <w:r>
        <w:rPr>
          <w:rFonts w:ascii="Times New Roman" w:eastAsia="Times New Roman" w:hAnsi="Times New Roman" w:cs="Times New Roman"/>
          <w:sz w:val="24"/>
          <w:szCs w:val="24"/>
        </w:rPr>
        <w:t xml:space="preserve"> e N</w:t>
      </w:r>
      <w:r>
        <w:rPr>
          <w:rFonts w:ascii="Times New Roman" w:eastAsia="Times New Roman" w:hAnsi="Times New Roman" w:cs="Times New Roman"/>
          <w:sz w:val="24"/>
          <w:szCs w:val="24"/>
        </w:rPr>
        <w:t xml:space="preserve">ovecento: il </w:t>
      </w:r>
    </w:p>
    <w:p w14:paraId="7F7BE891"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caso</w:t>
      </w:r>
      <w:proofErr w:type="spellEnd"/>
      <w:r>
        <w:rPr>
          <w:rFonts w:ascii="Times New Roman" w:eastAsia="Times New Roman" w:hAnsi="Times New Roman" w:cs="Times New Roman"/>
          <w:sz w:val="24"/>
          <w:szCs w:val="24"/>
        </w:rPr>
        <w:t xml:space="preserve"> di </w:t>
      </w:r>
      <w:proofErr w:type="gramStart"/>
      <w:r>
        <w:rPr>
          <w:rFonts w:ascii="Times New Roman" w:eastAsia="Times New Roman" w:hAnsi="Times New Roman" w:cs="Times New Roman"/>
          <w:sz w:val="24"/>
          <w:szCs w:val="24"/>
        </w:rPr>
        <w:t>Molfetta.[</w:t>
      </w:r>
      <w:proofErr w:type="gramEnd"/>
      <w:r>
        <w:rPr>
          <w:rFonts w:ascii="Times New Roman" w:eastAsia="Times New Roman" w:hAnsi="Times New Roman" w:cs="Times New Roman"/>
          <w:sz w:val="24"/>
          <w:szCs w:val="24"/>
        </w:rPr>
        <w:t xml:space="preserve">Notes on the Apulian diaspora in the 19th and 20th centuries: the case </w:t>
      </w:r>
    </w:p>
    <w:p w14:paraId="7F7BE89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of Molfetta.]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emigrazione</w:t>
      </w:r>
      <w:proofErr w:type="spellEnd"/>
      <w:r>
        <w:rPr>
          <w:rFonts w:ascii="Times New Roman" w:eastAsia="Times New Roman" w:hAnsi="Times New Roman" w:cs="Times New Roman"/>
          <w:sz w:val="24"/>
          <w:szCs w:val="24"/>
        </w:rPr>
        <w:t xml:space="preserve">: international journal of migration studies, 50(191), </w:t>
      </w:r>
    </w:p>
    <w:p w14:paraId="7F7BE89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pp.522-532.</w:t>
      </w:r>
    </w:p>
    <w:p w14:paraId="7F7BE89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O'Connor, D.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D. (2011). </w:t>
      </w:r>
      <w:proofErr w:type="spellStart"/>
      <w:r>
        <w:rPr>
          <w:rFonts w:ascii="Times New Roman" w:eastAsia="Times New Roman" w:hAnsi="Times New Roman" w:cs="Times New Roman"/>
          <w:sz w:val="24"/>
          <w:szCs w:val="24"/>
        </w:rPr>
        <w:t>Pugliesi</w:t>
      </w:r>
      <w:proofErr w:type="spellEnd"/>
      <w:r>
        <w:rPr>
          <w:rFonts w:ascii="Times New Roman" w:eastAsia="Times New Roman" w:hAnsi="Times New Roman" w:cs="Times New Roman"/>
          <w:sz w:val="24"/>
          <w:szCs w:val="24"/>
        </w:rPr>
        <w:t xml:space="preserve"> in A</w:t>
      </w:r>
      <w:r>
        <w:rPr>
          <w:rFonts w:ascii="Times New Roman" w:eastAsia="Times New Roman" w:hAnsi="Times New Roman" w:cs="Times New Roman"/>
          <w:sz w:val="24"/>
          <w:szCs w:val="24"/>
        </w:rPr>
        <w:t xml:space="preserve">ustralia: the history and tradition of the </w:t>
      </w:r>
    </w:p>
    <w:p w14:paraId="7F7BE895"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in South Australia. In C. </w:t>
      </w:r>
      <w:proofErr w:type="spellStart"/>
      <w:r>
        <w:rPr>
          <w:rFonts w:ascii="Times New Roman" w:eastAsia="Times New Roman" w:hAnsi="Times New Roman" w:cs="Times New Roman"/>
          <w:sz w:val="24"/>
          <w:szCs w:val="24"/>
        </w:rPr>
        <w:t>Talesco</w:t>
      </w:r>
      <w:proofErr w:type="spellEnd"/>
      <w:r>
        <w:rPr>
          <w:rFonts w:ascii="Times New Roman" w:eastAsia="Times New Roman" w:hAnsi="Times New Roman" w:cs="Times New Roman"/>
          <w:sz w:val="24"/>
          <w:szCs w:val="24"/>
        </w:rPr>
        <w:t xml:space="preserve"> (ed.</w:t>
      </w:r>
      <w:proofErr w:type="gramStart"/>
      <w:r>
        <w:rPr>
          <w:rFonts w:ascii="Times New Roman" w:eastAsia="Times New Roman" w:hAnsi="Times New Roman" w:cs="Times New Roman"/>
          <w:sz w:val="24"/>
          <w:szCs w:val="24"/>
        </w:rPr>
        <w:t>),  Italy's</w:t>
      </w:r>
      <w:proofErr w:type="gramEnd"/>
      <w:r>
        <w:rPr>
          <w:rFonts w:ascii="Times New Roman" w:eastAsia="Times New Roman" w:hAnsi="Times New Roman" w:cs="Times New Roman"/>
          <w:sz w:val="24"/>
          <w:szCs w:val="24"/>
        </w:rPr>
        <w:t xml:space="preserve"> Apulian Migrants in Australia: a </w:t>
      </w:r>
    </w:p>
    <w:p w14:paraId="7F7BE896"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Resource/</w:t>
      </w:r>
      <w:proofErr w:type="spellStart"/>
      <w:r>
        <w:rPr>
          <w:rFonts w:ascii="Times New Roman" w:eastAsia="Times New Roman" w:hAnsi="Times New Roman" w:cs="Times New Roman"/>
          <w:sz w:val="24"/>
          <w:szCs w:val="24"/>
        </w:rPr>
        <w:t>Gli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Emigranti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Pugliesi</w:t>
      </w:r>
      <w:proofErr w:type="spellEnd"/>
      <w:r>
        <w:rPr>
          <w:rFonts w:ascii="Times New Roman" w:eastAsia="Times New Roman" w:hAnsi="Times New Roman" w:cs="Times New Roman"/>
          <w:sz w:val="24"/>
          <w:szCs w:val="24"/>
        </w:rPr>
        <w:t xml:space="preserve"> in Australia: </w:t>
      </w:r>
      <w:proofErr w:type="spellStart"/>
      <w:r>
        <w:rPr>
          <w:rFonts w:ascii="Times New Roman" w:eastAsia="Times New Roman" w:hAnsi="Times New Roman" w:cs="Times New Roman"/>
          <w:sz w:val="24"/>
          <w:szCs w:val="24"/>
        </w:rPr>
        <w:t>Risorsa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Storica</w:t>
      </w:r>
      <w:proofErr w:type="spellEnd"/>
      <w:r>
        <w:rPr>
          <w:rFonts w:ascii="Times New Roman" w:eastAsia="Times New Roman" w:hAnsi="Times New Roman" w:cs="Times New Roman"/>
          <w:sz w:val="24"/>
          <w:szCs w:val="24"/>
        </w:rPr>
        <w:t xml:space="preserve">. Lecce: </w:t>
      </w:r>
    </w:p>
    <w:p w14:paraId="7F7BE897"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Associazione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Multiculturale</w:t>
      </w:r>
      <w:proofErr w:type="spellEnd"/>
      <w:r>
        <w:rPr>
          <w:rFonts w:ascii="Times New Roman" w:eastAsia="Times New Roman" w:hAnsi="Times New Roman" w:cs="Times New Roman"/>
          <w:sz w:val="24"/>
          <w:szCs w:val="24"/>
        </w:rPr>
        <w:t xml:space="preserve"> Italo-A</w:t>
      </w:r>
      <w:r>
        <w:rPr>
          <w:rFonts w:ascii="Times New Roman" w:eastAsia="Times New Roman" w:hAnsi="Times New Roman" w:cs="Times New Roman"/>
          <w:sz w:val="24"/>
          <w:szCs w:val="24"/>
        </w:rPr>
        <w:t>ustraliana.</w:t>
      </w:r>
    </w:p>
    <w:p w14:paraId="7F7BE898"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Ornati</w:t>
      </w:r>
      <w:proofErr w:type="spellEnd"/>
      <w:r>
        <w:rPr>
          <w:rFonts w:ascii="Times New Roman" w:eastAsia="Times New Roman" w:hAnsi="Times New Roman" w:cs="Times New Roman"/>
          <w:sz w:val="24"/>
          <w:szCs w:val="24"/>
        </w:rPr>
        <w:t>, O. (1963). The Italian economic miracle and organized labor.</w:t>
      </w:r>
    </w:p>
    <w:p w14:paraId="7F7BE899"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Panichella</w:t>
      </w:r>
      <w:proofErr w:type="spellEnd"/>
      <w:r>
        <w:rPr>
          <w:rFonts w:ascii="Times New Roman" w:eastAsia="Times New Roman" w:hAnsi="Times New Roman" w:cs="Times New Roman"/>
          <w:sz w:val="24"/>
          <w:szCs w:val="24"/>
        </w:rPr>
        <w:t xml:space="preserve">, N., &amp; </w:t>
      </w:r>
      <w:proofErr w:type="spellStart"/>
      <w:r>
        <w:rPr>
          <w:rFonts w:ascii="Times New Roman" w:eastAsia="Times New Roman" w:hAnsi="Times New Roman" w:cs="Times New Roman"/>
          <w:sz w:val="24"/>
          <w:szCs w:val="24"/>
        </w:rPr>
        <w:t>Triventi</w:t>
      </w:r>
      <w:proofErr w:type="spellEnd"/>
      <w:r>
        <w:rPr>
          <w:rFonts w:ascii="Times New Roman" w:eastAsia="Times New Roman" w:hAnsi="Times New Roman" w:cs="Times New Roman"/>
          <w:sz w:val="24"/>
          <w:szCs w:val="24"/>
        </w:rPr>
        <w:t xml:space="preserve">, M. (2014). Social inequalities in the choice of secondary school: </w:t>
      </w:r>
    </w:p>
    <w:p w14:paraId="7F7BE89A"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Long-term trends during educational expansion and reforms in Italy. European Societies, </w:t>
      </w:r>
    </w:p>
    <w:p w14:paraId="7F7BE89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16(5), 666-693.</w:t>
      </w:r>
    </w:p>
    <w:p w14:paraId="7F7BE89C"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Panunzio</w:t>
      </w:r>
      <w:proofErr w:type="spellEnd"/>
      <w:r>
        <w:rPr>
          <w:rFonts w:ascii="Times New Roman" w:eastAsia="Times New Roman" w:hAnsi="Times New Roman" w:cs="Times New Roman"/>
          <w:sz w:val="24"/>
          <w:szCs w:val="24"/>
        </w:rPr>
        <w:t xml:space="preserve">, C. (1921). Soul of an immigrant. New York: The Macmillan Company, pp. 3-21, 60, </w:t>
      </w:r>
    </w:p>
    <w:p w14:paraId="7F7BE89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77.102-118</w:t>
      </w:r>
    </w:p>
    <w:p w14:paraId="7F7BE89E"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Panunzio</w:t>
      </w:r>
      <w:proofErr w:type="spellEnd"/>
      <w:r>
        <w:rPr>
          <w:rFonts w:ascii="Times New Roman" w:eastAsia="Times New Roman" w:hAnsi="Times New Roman" w:cs="Times New Roman"/>
          <w:sz w:val="24"/>
          <w:szCs w:val="24"/>
        </w:rPr>
        <w:t xml:space="preserve">, O. (1972). Title: Cento anni di </w:t>
      </w:r>
      <w:proofErr w:type="spellStart"/>
      <w:r>
        <w:rPr>
          <w:rFonts w:ascii="Times New Roman" w:eastAsia="Times New Roman" w:hAnsi="Times New Roman" w:cs="Times New Roman"/>
          <w:sz w:val="24"/>
          <w:szCs w:val="24"/>
        </w:rPr>
        <w:t>emigraz</w:t>
      </w:r>
      <w:r>
        <w:rPr>
          <w:rFonts w:ascii="Times New Roman" w:eastAsia="Times New Roman" w:hAnsi="Times New Roman" w:cs="Times New Roman"/>
          <w:sz w:val="24"/>
          <w:szCs w:val="24"/>
        </w:rPr>
        <w:t>ione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molfottesi</w:t>
      </w:r>
      <w:proofErr w:type="spellEnd"/>
      <w:r>
        <w:rPr>
          <w:rFonts w:ascii="Times New Roman" w:eastAsia="Times New Roman" w:hAnsi="Times New Roman" w:cs="Times New Roman"/>
          <w:sz w:val="24"/>
          <w:szCs w:val="24"/>
        </w:rPr>
        <w:t xml:space="preserve"> all-estero, </w:t>
      </w:r>
      <w:proofErr w:type="spellStart"/>
      <w:r>
        <w:rPr>
          <w:rFonts w:ascii="Times New Roman" w:eastAsia="Times New Roman" w:hAnsi="Times New Roman" w:cs="Times New Roman"/>
          <w:sz w:val="24"/>
          <w:szCs w:val="24"/>
        </w:rPr>
        <w:t>nell'emigrazione</w:t>
      </w:r>
      <w:proofErr w:type="spellEnd"/>
      <w:r>
        <w:rPr>
          <w:rFonts w:ascii="Times New Roman" w:eastAsia="Times New Roman" w:hAnsi="Times New Roman" w:cs="Times New Roman"/>
          <w:sz w:val="24"/>
          <w:szCs w:val="24"/>
        </w:rPr>
        <w:t xml:space="preserve"> </w:t>
      </w:r>
    </w:p>
    <w:p w14:paraId="7F7BE89F" w14:textId="77777777" w:rsidR="00ED694C" w:rsidRDefault="009F6308">
      <w:pPr>
        <w:spacing w:line="48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pugliese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degli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ultimi</w:t>
      </w:r>
      <w:proofErr w:type="spellEnd"/>
      <w:r>
        <w:rPr>
          <w:rFonts w:ascii="Times New Roman" w:eastAsia="Times New Roman" w:hAnsi="Times New Roman" w:cs="Times New Roman"/>
          <w:sz w:val="24"/>
          <w:szCs w:val="24"/>
        </w:rPr>
        <w:t xml:space="preserve"> cento anni. Molfetta.</w:t>
      </w:r>
    </w:p>
    <w:p w14:paraId="7F7BE8A0"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Perlmann</w:t>
      </w:r>
      <w:proofErr w:type="spellEnd"/>
      <w:r>
        <w:rPr>
          <w:rFonts w:ascii="Times New Roman" w:eastAsia="Times New Roman" w:hAnsi="Times New Roman" w:cs="Times New Roman"/>
          <w:sz w:val="24"/>
          <w:szCs w:val="24"/>
        </w:rPr>
        <w:t xml:space="preserve">, J., &amp; Waldinger, R. (1997). Second generation decline? Children of immigrants, past </w:t>
      </w:r>
    </w:p>
    <w:p w14:paraId="7F7BE8A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and present–a reconsideration. International migration review, 31(4)</w:t>
      </w:r>
      <w:r>
        <w:rPr>
          <w:rFonts w:ascii="Times New Roman" w:eastAsia="Times New Roman" w:hAnsi="Times New Roman" w:cs="Times New Roman"/>
          <w:sz w:val="24"/>
          <w:szCs w:val="24"/>
        </w:rPr>
        <w:t>, 893-922.</w:t>
      </w:r>
    </w:p>
    <w:p w14:paraId="7F7BE8A2"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Piccoli</w:t>
      </w:r>
      <w:proofErr w:type="spellEnd"/>
      <w:r>
        <w:rPr>
          <w:rFonts w:ascii="Times New Roman" w:eastAsia="Times New Roman" w:hAnsi="Times New Roman" w:cs="Times New Roman"/>
          <w:sz w:val="24"/>
          <w:szCs w:val="24"/>
        </w:rPr>
        <w:t xml:space="preserve">, G. (2014). Italian Immigration in the United States. [Master of Arts theses, Duquesne </w:t>
      </w:r>
    </w:p>
    <w:p w14:paraId="7F7BE8A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Google Scholar.</w:t>
      </w:r>
    </w:p>
    <w:p w14:paraId="7F7BE8A4"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(2001). Introduction: the debates and significance of immigrant transnationalism. </w:t>
      </w:r>
    </w:p>
    <w:p w14:paraId="7F7BE8A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Global networks, 1(3), 181</w:t>
      </w:r>
      <w:r>
        <w:rPr>
          <w:rFonts w:ascii="Times New Roman" w:eastAsia="Times New Roman" w:hAnsi="Times New Roman" w:cs="Times New Roman"/>
          <w:sz w:val="24"/>
          <w:szCs w:val="24"/>
        </w:rPr>
        <w:t>-194.</w:t>
      </w:r>
    </w:p>
    <w:p w14:paraId="7F7BE8A6"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&amp; Manning, R. D. (2005). The immigrant enclave: Theory and empirical examples. </w:t>
      </w:r>
    </w:p>
    <w:p w14:paraId="7F7BE8A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urban sociology reader, 38, 583-94.</w:t>
      </w:r>
    </w:p>
    <w:p w14:paraId="7F7BE8A8"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Portes</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R. (2014). Immigrant America. (4th ed.) Oakland, California: </w:t>
      </w:r>
    </w:p>
    <w:p w14:paraId="7F7BE8A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California Press, </w:t>
      </w:r>
      <w:r>
        <w:rPr>
          <w:rFonts w:ascii="Times New Roman" w:eastAsia="Times New Roman" w:hAnsi="Times New Roman" w:cs="Times New Roman"/>
          <w:sz w:val="24"/>
          <w:szCs w:val="24"/>
        </w:rPr>
        <w:t>pp. 112-121, 215-235, 254-255, 258-305.</w:t>
      </w:r>
    </w:p>
    <w:p w14:paraId="7F7BE8AA"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Yiu</w:t>
      </w:r>
      <w:proofErr w:type="spellEnd"/>
      <w:r>
        <w:rPr>
          <w:rFonts w:ascii="Times New Roman" w:eastAsia="Times New Roman" w:hAnsi="Times New Roman" w:cs="Times New Roman"/>
          <w:sz w:val="24"/>
          <w:szCs w:val="24"/>
        </w:rPr>
        <w:t xml:space="preserve">, J. (2013). Entrepreneurship, transnationalism, and development. Migration </w:t>
      </w:r>
    </w:p>
    <w:p w14:paraId="7F7BE8A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Studies, 1(1), 75-95.</w:t>
      </w:r>
    </w:p>
    <w:p w14:paraId="7F7BE8A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Powell, B. (Ed.). (2015). The economics of immigration: Market-Based approaches, social </w:t>
      </w:r>
    </w:p>
    <w:p w14:paraId="7F7BE8A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science, an</w:t>
      </w:r>
      <w:r>
        <w:rPr>
          <w:rFonts w:ascii="Times New Roman" w:eastAsia="Times New Roman" w:hAnsi="Times New Roman" w:cs="Times New Roman"/>
          <w:sz w:val="24"/>
          <w:szCs w:val="24"/>
        </w:rPr>
        <w:t>d public policy. Oxford University Press.</w:t>
      </w:r>
    </w:p>
    <w:p w14:paraId="7F7BE8A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Puleo, S. (1994). From Italy to Boston's North End: Italian Immigration and Settlement, </w:t>
      </w:r>
    </w:p>
    <w:p w14:paraId="7F7BE8A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1890-1910.</w:t>
      </w:r>
    </w:p>
    <w:p w14:paraId="7F7BE8B0"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Ruberto</w:t>
      </w:r>
      <w:proofErr w:type="spellEnd"/>
      <w:r>
        <w:rPr>
          <w:rFonts w:ascii="Times New Roman" w:eastAsia="Times New Roman" w:hAnsi="Times New Roman" w:cs="Times New Roman"/>
          <w:sz w:val="24"/>
          <w:szCs w:val="24"/>
        </w:rPr>
        <w:t xml:space="preserve">, L. E., &amp; </w:t>
      </w: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J. (Eds.). (2017). New Italian Migrations to the United States: Vol. 2: </w:t>
      </w:r>
    </w:p>
    <w:p w14:paraId="7F7BE8B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Art and Cultur</w:t>
      </w:r>
      <w:r>
        <w:rPr>
          <w:rFonts w:ascii="Times New Roman" w:eastAsia="Times New Roman" w:hAnsi="Times New Roman" w:cs="Times New Roman"/>
          <w:sz w:val="24"/>
          <w:szCs w:val="24"/>
        </w:rPr>
        <w:t>e since 1945. University of Illinois Press, pp.4-19</w:t>
      </w:r>
    </w:p>
    <w:p w14:paraId="7F7BE8B2"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Schaafsma</w:t>
      </w:r>
      <w:proofErr w:type="spellEnd"/>
      <w:r>
        <w:rPr>
          <w:rFonts w:ascii="Times New Roman" w:eastAsia="Times New Roman" w:hAnsi="Times New Roman" w:cs="Times New Roman"/>
          <w:sz w:val="24"/>
          <w:szCs w:val="24"/>
        </w:rPr>
        <w:t xml:space="preserve">, J., &amp; Sweetman, A. (1999). Research on Immigration and Integration in the </w:t>
      </w:r>
    </w:p>
    <w:p w14:paraId="7F7BE8B3"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Metropolis.</w:t>
      </w:r>
    </w:p>
    <w:p w14:paraId="7F7BE8B4"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Schaafsma</w:t>
      </w:r>
      <w:proofErr w:type="spellEnd"/>
      <w:r>
        <w:rPr>
          <w:rFonts w:ascii="Times New Roman" w:eastAsia="Times New Roman" w:hAnsi="Times New Roman" w:cs="Times New Roman"/>
          <w:sz w:val="24"/>
          <w:szCs w:val="24"/>
        </w:rPr>
        <w:t xml:space="preserve">, J., &amp; Sweetman, A. (2001). Immigrant earnings: age at immigration matters. </w:t>
      </w:r>
    </w:p>
    <w:p w14:paraId="7F7BE8B5"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Canadian Journal of</w:t>
      </w:r>
      <w:r>
        <w:rPr>
          <w:rFonts w:ascii="Times New Roman" w:eastAsia="Times New Roman" w:hAnsi="Times New Roman" w:cs="Times New Roman"/>
          <w:sz w:val="24"/>
          <w:szCs w:val="24"/>
        </w:rPr>
        <w:t xml:space="preserve"> Economics, 1066-1099.</w:t>
      </w:r>
    </w:p>
    <w:p w14:paraId="7F7BE8B6"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Sciorra</w:t>
      </w:r>
      <w:proofErr w:type="spellEnd"/>
      <w:r>
        <w:rPr>
          <w:rFonts w:ascii="Times New Roman" w:eastAsia="Times New Roman" w:hAnsi="Times New Roman" w:cs="Times New Roman"/>
          <w:sz w:val="24"/>
          <w:szCs w:val="24"/>
        </w:rPr>
        <w:t xml:space="preserve">, J. (2015). Built with faith: Italian American imagination and Catholic material culture in </w:t>
      </w:r>
    </w:p>
    <w:p w14:paraId="7F7BE8B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New York City. Univ. of Tennessee Press.</w:t>
      </w:r>
    </w:p>
    <w:p w14:paraId="7F7BE8B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Stanley </w:t>
      </w:r>
      <w:proofErr w:type="spellStart"/>
      <w:r>
        <w:rPr>
          <w:rFonts w:ascii="Times New Roman" w:eastAsia="Times New Roman" w:hAnsi="Times New Roman" w:cs="Times New Roman"/>
          <w:sz w:val="24"/>
          <w:szCs w:val="24"/>
        </w:rPr>
        <w:t>Lebergott</w:t>
      </w:r>
      <w:proofErr w:type="spellEnd"/>
      <w:r>
        <w:rPr>
          <w:rFonts w:ascii="Times New Roman" w:eastAsia="Times New Roman" w:hAnsi="Times New Roman" w:cs="Times New Roman"/>
          <w:sz w:val="24"/>
          <w:szCs w:val="24"/>
        </w:rPr>
        <w:t xml:space="preserve">, Manpower in Economic Growth: The American Record since 1800. New </w:t>
      </w:r>
    </w:p>
    <w:p w14:paraId="7F7BE8B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York: McGraw-Hill, 1964. xii + 561 </w:t>
      </w:r>
      <w:proofErr w:type="gramStart"/>
      <w:r>
        <w:rPr>
          <w:rFonts w:ascii="Times New Roman" w:eastAsia="Times New Roman" w:hAnsi="Times New Roman" w:cs="Times New Roman"/>
          <w:sz w:val="24"/>
          <w:szCs w:val="24"/>
        </w:rPr>
        <w:t>pp.(</w:t>
      </w:r>
      <w:proofErr w:type="gramEnd"/>
      <w:r>
        <w:rPr>
          <w:rFonts w:ascii="Times New Roman" w:eastAsia="Times New Roman" w:hAnsi="Times New Roman" w:cs="Times New Roman"/>
          <w:sz w:val="24"/>
          <w:szCs w:val="24"/>
        </w:rPr>
        <w:t>Howard et al., 2005).</w:t>
      </w:r>
    </w:p>
    <w:p w14:paraId="7F7BE8B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Suárez-Orozco, M. (2001). Globalization, immigration, and education: The research agenda. </w:t>
      </w:r>
    </w:p>
    <w:p w14:paraId="7F7BE8B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Harvard Educational Review, 71(3), 345-366.</w:t>
      </w:r>
    </w:p>
    <w:p w14:paraId="7F7BE8BC"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Talesco</w:t>
      </w:r>
      <w:proofErr w:type="spellEnd"/>
      <w:r>
        <w:rPr>
          <w:rFonts w:ascii="Times New Roman" w:eastAsia="Times New Roman" w:hAnsi="Times New Roman" w:cs="Times New Roman"/>
          <w:sz w:val="24"/>
          <w:szCs w:val="24"/>
        </w:rPr>
        <w:t>, C. (Ed.). (2011). Italy's Apulian Migrants in Australia: a Historical Resource/</w:t>
      </w:r>
      <w:proofErr w:type="spellStart"/>
      <w:r>
        <w:rPr>
          <w:rFonts w:ascii="Times New Roman" w:eastAsia="Times New Roman" w:hAnsi="Times New Roman" w:cs="Times New Roman"/>
          <w:sz w:val="24"/>
          <w:szCs w:val="24"/>
        </w:rPr>
        <w:t>Gli</w:t>
      </w:r>
      <w:proofErr w:type="spellEnd"/>
      <w:r>
        <w:rPr>
          <w:rFonts w:ascii="Times New Roman" w:eastAsia="Times New Roman" w:hAnsi="Times New Roman" w:cs="Times New Roman"/>
          <w:sz w:val="24"/>
          <w:szCs w:val="24"/>
        </w:rPr>
        <w:t xml:space="preserve"> </w:t>
      </w:r>
    </w:p>
    <w:p w14:paraId="7F7BE8BD" w14:textId="77777777" w:rsidR="00ED694C" w:rsidRDefault="009F6308">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Emigranti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Pugliesi</w:t>
      </w:r>
      <w:proofErr w:type="spellEnd"/>
      <w:r>
        <w:rPr>
          <w:rFonts w:ascii="Times New Roman" w:eastAsia="Times New Roman" w:hAnsi="Times New Roman" w:cs="Times New Roman"/>
          <w:sz w:val="24"/>
          <w:szCs w:val="24"/>
        </w:rPr>
        <w:t xml:space="preserve"> in Austra</w:t>
      </w:r>
      <w:r>
        <w:rPr>
          <w:rFonts w:ascii="Times New Roman" w:eastAsia="Times New Roman" w:hAnsi="Times New Roman" w:cs="Times New Roman"/>
          <w:sz w:val="24"/>
          <w:szCs w:val="24"/>
        </w:rPr>
        <w:t xml:space="preserve">lia: </w:t>
      </w:r>
      <w:proofErr w:type="spellStart"/>
      <w:r>
        <w:rPr>
          <w:rFonts w:ascii="Times New Roman" w:eastAsia="Times New Roman" w:hAnsi="Times New Roman" w:cs="Times New Roman"/>
          <w:sz w:val="24"/>
          <w:szCs w:val="24"/>
        </w:rPr>
        <w:t>Risorsa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Storica</w:t>
      </w:r>
      <w:proofErr w:type="spellEnd"/>
      <w:r>
        <w:rPr>
          <w:rFonts w:ascii="Times New Roman" w:eastAsia="Times New Roman" w:hAnsi="Times New Roman" w:cs="Times New Roman"/>
          <w:sz w:val="24"/>
          <w:szCs w:val="24"/>
        </w:rPr>
        <w:t xml:space="preserve">. Lecce: </w:t>
      </w:r>
      <w:proofErr w:type="spellStart"/>
      <w:r>
        <w:rPr>
          <w:rFonts w:ascii="Times New Roman" w:eastAsia="Times New Roman" w:hAnsi="Times New Roman" w:cs="Times New Roman"/>
          <w:sz w:val="24"/>
          <w:szCs w:val="24"/>
        </w:rPr>
        <w:t>Associazione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Multiculturale</w:t>
      </w:r>
      <w:proofErr w:type="spellEnd"/>
      <w:r>
        <w:rPr>
          <w:rFonts w:ascii="Times New Roman" w:eastAsia="Times New Roman" w:hAnsi="Times New Roman" w:cs="Times New Roman"/>
          <w:sz w:val="24"/>
          <w:szCs w:val="24"/>
        </w:rPr>
        <w:t xml:space="preserve"> Italo-Australiana.</w:t>
      </w:r>
    </w:p>
    <w:p w14:paraId="7F7BE8BE"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Tolliday</w:t>
      </w:r>
      <w:proofErr w:type="spellEnd"/>
      <w:r>
        <w:rPr>
          <w:rFonts w:ascii="Times New Roman" w:eastAsia="Times New Roman" w:hAnsi="Times New Roman" w:cs="Times New Roman"/>
          <w:sz w:val="24"/>
          <w:szCs w:val="24"/>
        </w:rPr>
        <w:t xml:space="preserve">, S. W. (2000). Introduction: enterprise and state in the Italian “economic miracle”. </w:t>
      </w:r>
    </w:p>
    <w:p w14:paraId="7F7BE8B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Enterprise &amp; Society, 1(2), 241-248.</w:t>
      </w:r>
    </w:p>
    <w:p w14:paraId="7F7BE8C0"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Triventi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Panichella</w:t>
      </w:r>
      <w:proofErr w:type="spellEnd"/>
      <w:r>
        <w:rPr>
          <w:rFonts w:ascii="Times New Roman" w:eastAsia="Times New Roman" w:hAnsi="Times New Roman" w:cs="Times New Roman"/>
          <w:sz w:val="24"/>
          <w:szCs w:val="24"/>
        </w:rPr>
        <w:t>, N., Ballarino, G., Bar</w:t>
      </w:r>
      <w:r>
        <w:rPr>
          <w:rFonts w:ascii="Times New Roman" w:eastAsia="Times New Roman" w:hAnsi="Times New Roman" w:cs="Times New Roman"/>
          <w:sz w:val="24"/>
          <w:szCs w:val="24"/>
        </w:rPr>
        <w:t xml:space="preserve">one, C., &amp; </w:t>
      </w:r>
      <w:proofErr w:type="spellStart"/>
      <w:r>
        <w:rPr>
          <w:rFonts w:ascii="Times New Roman" w:eastAsia="Times New Roman" w:hAnsi="Times New Roman" w:cs="Times New Roman"/>
          <w:sz w:val="24"/>
          <w:szCs w:val="24"/>
        </w:rPr>
        <w:t>Bernardi</w:t>
      </w:r>
      <w:proofErr w:type="spellEnd"/>
      <w:r>
        <w:rPr>
          <w:rFonts w:ascii="Times New Roman" w:eastAsia="Times New Roman" w:hAnsi="Times New Roman" w:cs="Times New Roman"/>
          <w:sz w:val="24"/>
          <w:szCs w:val="24"/>
        </w:rPr>
        <w:t xml:space="preserve">, F. (2016). Education as a </w:t>
      </w:r>
    </w:p>
    <w:p w14:paraId="7F7BE8C1"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positional good: Implications for social inequalities in educational attainment in Italy. </w:t>
      </w:r>
    </w:p>
    <w:p w14:paraId="7F7BE8C2"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in Social Stratification and Mobility, 43, 39-52.</w:t>
      </w:r>
    </w:p>
    <w:p w14:paraId="7F7BE8C3"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Triventi</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Trivellato</w:t>
      </w:r>
      <w:proofErr w:type="spellEnd"/>
      <w:r>
        <w:rPr>
          <w:rFonts w:ascii="Times New Roman" w:eastAsia="Times New Roman" w:hAnsi="Times New Roman" w:cs="Times New Roman"/>
          <w:sz w:val="24"/>
          <w:szCs w:val="24"/>
        </w:rPr>
        <w:t>, P. (2009). Participation, perf</w:t>
      </w:r>
      <w:r>
        <w:rPr>
          <w:rFonts w:ascii="Times New Roman" w:eastAsia="Times New Roman" w:hAnsi="Times New Roman" w:cs="Times New Roman"/>
          <w:sz w:val="24"/>
          <w:szCs w:val="24"/>
        </w:rPr>
        <w:t xml:space="preserve">ormance and inequality in Italian higher </w:t>
      </w:r>
    </w:p>
    <w:p w14:paraId="7F7BE8C4"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in the 20th century. Higher Education, 57(6), 681-702.</w:t>
      </w:r>
    </w:p>
    <w:p w14:paraId="7F7BE8C5"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Vertovec</w:t>
      </w:r>
      <w:proofErr w:type="spellEnd"/>
      <w:r>
        <w:rPr>
          <w:rFonts w:ascii="Times New Roman" w:eastAsia="Times New Roman" w:hAnsi="Times New Roman" w:cs="Times New Roman"/>
          <w:sz w:val="24"/>
          <w:szCs w:val="24"/>
        </w:rPr>
        <w:t>, S. (2009). Transnationalism. Routledge.</w:t>
      </w:r>
    </w:p>
    <w:p w14:paraId="7F7BE8C6"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Volpicelli</w:t>
      </w:r>
      <w:proofErr w:type="spellEnd"/>
      <w:r>
        <w:rPr>
          <w:rFonts w:ascii="Times New Roman" w:eastAsia="Times New Roman" w:hAnsi="Times New Roman" w:cs="Times New Roman"/>
          <w:sz w:val="24"/>
          <w:szCs w:val="24"/>
        </w:rPr>
        <w:t xml:space="preserve">, L. (1961). The Italian school system from 1950 to 1960. The Phi Delta </w:t>
      </w:r>
      <w:proofErr w:type="spellStart"/>
      <w:r>
        <w:rPr>
          <w:rFonts w:ascii="Times New Roman" w:eastAsia="Times New Roman" w:hAnsi="Times New Roman" w:cs="Times New Roman"/>
          <w:sz w:val="24"/>
          <w:szCs w:val="24"/>
        </w:rPr>
        <w:t>Kappan</w:t>
      </w:r>
      <w:proofErr w:type="spellEnd"/>
      <w:r>
        <w:rPr>
          <w:rFonts w:ascii="Times New Roman" w:eastAsia="Times New Roman" w:hAnsi="Times New Roman" w:cs="Times New Roman"/>
          <w:sz w:val="24"/>
          <w:szCs w:val="24"/>
        </w:rPr>
        <w:t xml:space="preserve">, 43(2), </w:t>
      </w:r>
    </w:p>
    <w:p w14:paraId="7F7BE8C7"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5-80.</w:t>
      </w:r>
    </w:p>
    <w:p w14:paraId="7F7BE8C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Waters, M. C., Ueda, R., &amp; Marrow, H. B. (Eds.). (2009). The new Americans: A guide to </w:t>
      </w:r>
    </w:p>
    <w:p w14:paraId="7F7BE8C9"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immigration since 1965. Harvard University Press.</w:t>
      </w:r>
    </w:p>
    <w:p w14:paraId="7F7BE8C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White, S. F. (2018). Progressive renaissance: America and the reconstruction of Italian </w:t>
      </w:r>
    </w:p>
    <w:p w14:paraId="7F7BE8CB"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1943-1962. R</w:t>
      </w:r>
      <w:r>
        <w:rPr>
          <w:rFonts w:ascii="Times New Roman" w:eastAsia="Times New Roman" w:hAnsi="Times New Roman" w:cs="Times New Roman"/>
          <w:sz w:val="24"/>
          <w:szCs w:val="24"/>
        </w:rPr>
        <w:t>outledge.</w:t>
      </w:r>
    </w:p>
    <w:p w14:paraId="7F7BE8CC"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Xie</w:t>
      </w:r>
      <w:proofErr w:type="spellEnd"/>
      <w:r>
        <w:rPr>
          <w:rFonts w:ascii="Times New Roman" w:eastAsia="Times New Roman" w:hAnsi="Times New Roman" w:cs="Times New Roman"/>
          <w:sz w:val="24"/>
          <w:szCs w:val="24"/>
        </w:rPr>
        <w:t xml:space="preserve">, Y., &amp; Gough, M. (2011). Ethnic enclaves and the earnings of immigrants. Demography, </w:t>
      </w:r>
    </w:p>
    <w:p w14:paraId="7F7BE8CD"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48(4), 1293-1315.</w:t>
      </w:r>
    </w:p>
    <w:p w14:paraId="7F7BE8C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Ziegler-McPherson, C. A. (2011). Immigrants in Hoboken: One-Way Ticket, 1845-1985. Arcadia </w:t>
      </w:r>
    </w:p>
    <w:p w14:paraId="7F7BE8CF" w14:textId="77777777" w:rsidR="00ED694C" w:rsidRDefault="009F630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Publishing.</w:t>
      </w:r>
    </w:p>
    <w:p w14:paraId="7F7BE8D0" w14:textId="77777777" w:rsidR="00ED694C" w:rsidRDefault="009F6308">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Ziehler</w:t>
      </w:r>
      <w:proofErr w:type="spellEnd"/>
      <w:r>
        <w:rPr>
          <w:rFonts w:ascii="Times New Roman" w:eastAsia="Times New Roman" w:hAnsi="Times New Roman" w:cs="Times New Roman"/>
          <w:sz w:val="24"/>
          <w:szCs w:val="24"/>
        </w:rPr>
        <w:t>, N. L. (Ed.). (2011). Ital</w:t>
      </w:r>
      <w:r>
        <w:rPr>
          <w:rFonts w:ascii="Times New Roman" w:eastAsia="Times New Roman" w:hAnsi="Times New Roman" w:cs="Times New Roman"/>
          <w:sz w:val="24"/>
          <w:szCs w:val="24"/>
        </w:rPr>
        <w:t xml:space="preserve">ian-American students in New York City, 1975-2000: A research </w:t>
      </w:r>
    </w:p>
    <w:p w14:paraId="7F7BE8D1" w14:textId="77777777" w:rsidR="00ED694C" w:rsidRDefault="009F6308">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anthology. John D. Calandra Italian American Institute, Queen's College, City University of New York.</w:t>
      </w:r>
    </w:p>
    <w:p w14:paraId="7F7BE8D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Zimmermann, K. F. (Ed.). (2005). European migration: What do we know? Oxford University </w:t>
      </w:r>
    </w:p>
    <w:p w14:paraId="7F7BE8D3" w14:textId="77777777" w:rsidR="00ED694C" w:rsidRDefault="009F6308">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Press on Demand.</w:t>
      </w:r>
      <w:r>
        <w:br w:type="page"/>
      </w:r>
    </w:p>
    <w:p w14:paraId="7F7BE8D4"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A: Consent Forms</w:t>
      </w:r>
    </w:p>
    <w:p w14:paraId="7F7BE8D5"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B: Informed </w:t>
      </w:r>
      <w:r>
        <w:rPr>
          <w:rFonts w:ascii="Times New Roman" w:eastAsia="Times New Roman" w:hAnsi="Times New Roman" w:cs="Times New Roman"/>
          <w:b/>
          <w:sz w:val="24"/>
          <w:szCs w:val="24"/>
        </w:rPr>
        <w:t>Consent Forms</w:t>
      </w:r>
    </w:p>
    <w:p w14:paraId="7F7BE8D6" w14:textId="77777777" w:rsidR="00ED694C" w:rsidRDefault="00ED694C">
      <w:pPr>
        <w:spacing w:line="240" w:lineRule="auto"/>
        <w:rPr>
          <w:rFonts w:ascii="Times New Roman" w:eastAsia="Times New Roman" w:hAnsi="Times New Roman" w:cs="Times New Roman"/>
          <w:sz w:val="24"/>
          <w:szCs w:val="24"/>
        </w:rPr>
      </w:pPr>
    </w:p>
    <w:p w14:paraId="7F7BE8D7" w14:textId="4BBEE4A6" w:rsidR="009F6308" w:rsidRDefault="009F6308" w:rsidP="009F6308">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F7BE952" w14:textId="3A8FE4B8" w:rsidR="00ED694C" w:rsidRDefault="00ED694C">
      <w:pPr>
        <w:spacing w:line="480" w:lineRule="auto"/>
        <w:jc w:val="center"/>
        <w:rPr>
          <w:rFonts w:ascii="Times New Roman" w:eastAsia="Times New Roman" w:hAnsi="Times New Roman" w:cs="Times New Roman"/>
          <w:b/>
          <w:sz w:val="24"/>
          <w:szCs w:val="24"/>
        </w:rPr>
      </w:pPr>
    </w:p>
    <w:p w14:paraId="7F7BE953"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C: Interview Questions</w:t>
      </w:r>
    </w:p>
    <w:p w14:paraId="7F7BE954"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Research Question #1 </w:t>
      </w:r>
    </w:p>
    <w:p w14:paraId="7F7BE955" w14:textId="77777777" w:rsidR="00ED694C" w:rsidRDefault="009F6308">
      <w:pPr>
        <w:numPr>
          <w:ilvl w:val="0"/>
          <w:numId w:val="10"/>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do the stories of the </w:t>
      </w:r>
      <w:proofErr w:type="spellStart"/>
      <w:r>
        <w:rPr>
          <w:rFonts w:ascii="Times New Roman" w:eastAsia="Times New Roman" w:hAnsi="Times New Roman" w:cs="Times New Roman"/>
          <w:sz w:val="24"/>
          <w:szCs w:val="24"/>
          <w:highlight w:val="white"/>
        </w:rPr>
        <w:t>Molfettese</w:t>
      </w:r>
      <w:proofErr w:type="spellEnd"/>
      <w:r>
        <w:rPr>
          <w:rFonts w:ascii="Times New Roman" w:eastAsia="Times New Roman" w:hAnsi="Times New Roman" w:cs="Times New Roman"/>
          <w:sz w:val="24"/>
          <w:szCs w:val="24"/>
          <w:highlight w:val="white"/>
        </w:rPr>
        <w:t xml:space="preserve"> Americans who settled in Hoboken, New Jersey in the three decades after World War II reflect the definitions of an ethnic enclave?</w:t>
      </w:r>
    </w:p>
    <w:p w14:paraId="7F7BE956"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Corresponding Interview Questions related to Research Question #1 </w:t>
      </w:r>
    </w:p>
    <w:p w14:paraId="7F7BE957"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person qualitative</w:t>
      </w:r>
      <w:r>
        <w:rPr>
          <w:rFonts w:ascii="Times New Roman" w:eastAsia="Times New Roman" w:hAnsi="Times New Roman" w:cs="Times New Roman"/>
          <w:sz w:val="24"/>
          <w:szCs w:val="24"/>
          <w:highlight w:val="white"/>
        </w:rPr>
        <w:t xml:space="preserve"> interview: standardized open-ended interview. Exact wording and sequence of questions are determined in advance. All interviewees are asked the same questions in same order, questions worded in completely open-ended format.</w:t>
      </w:r>
    </w:p>
    <w:p w14:paraId="7F7BE958" w14:textId="77777777" w:rsidR="00ED694C" w:rsidRDefault="009F6308">
      <w:pPr>
        <w:numPr>
          <w:ilvl w:val="0"/>
          <w:numId w:val="10"/>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do you think an ethnic enc</w:t>
      </w:r>
      <w:r>
        <w:rPr>
          <w:rFonts w:ascii="Times New Roman" w:eastAsia="Times New Roman" w:hAnsi="Times New Roman" w:cs="Times New Roman"/>
          <w:sz w:val="24"/>
          <w:szCs w:val="24"/>
          <w:highlight w:val="white"/>
        </w:rPr>
        <w:t>lave is?</w:t>
      </w:r>
    </w:p>
    <w:p w14:paraId="7F7BE959" w14:textId="77777777" w:rsidR="00ED694C" w:rsidRDefault="009F6308">
      <w:pPr>
        <w:numPr>
          <w:ilvl w:val="0"/>
          <w:numId w:val="10"/>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think Hoboken was an ethnic enclave when you lived there?</w:t>
      </w:r>
    </w:p>
    <w:p w14:paraId="7F7BE95A" w14:textId="77777777" w:rsidR="00ED694C" w:rsidRDefault="009F6308">
      <w:pPr>
        <w:numPr>
          <w:ilvl w:val="0"/>
          <w:numId w:val="10"/>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your Hoboken neighborhood between the years of 1945-1975 as you remember it?</w:t>
      </w:r>
    </w:p>
    <w:p w14:paraId="7F7BE95B" w14:textId="77777777" w:rsidR="00ED694C" w:rsidRDefault="009F6308">
      <w:pPr>
        <w:numPr>
          <w:ilvl w:val="0"/>
          <w:numId w:val="10"/>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Describe how your life was back then?</w:t>
      </w:r>
    </w:p>
    <w:p w14:paraId="7F7BE95C"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Research Question #2 </w:t>
      </w:r>
    </w:p>
    <w:p w14:paraId="7F7BE95D" w14:textId="77777777" w:rsidR="00ED694C" w:rsidRDefault="009F6308">
      <w:pPr>
        <w:numPr>
          <w:ilvl w:val="0"/>
          <w:numId w:val="3"/>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 do </w:t>
      </w:r>
      <w:proofErr w:type="spellStart"/>
      <w:r>
        <w:rPr>
          <w:rFonts w:ascii="Times New Roman" w:eastAsia="Times New Roman" w:hAnsi="Times New Roman" w:cs="Times New Roman"/>
          <w:sz w:val="24"/>
          <w:szCs w:val="24"/>
          <w:highlight w:val="white"/>
        </w:rPr>
        <w:t>Molfettese</w:t>
      </w:r>
      <w:proofErr w:type="spellEnd"/>
      <w:r>
        <w:rPr>
          <w:rFonts w:ascii="Times New Roman" w:eastAsia="Times New Roman" w:hAnsi="Times New Roman" w:cs="Times New Roman"/>
          <w:sz w:val="24"/>
          <w:szCs w:val="24"/>
          <w:highlight w:val="white"/>
        </w:rPr>
        <w:t xml:space="preserve"> Americans living i</w:t>
      </w:r>
      <w:r>
        <w:rPr>
          <w:rFonts w:ascii="Times New Roman" w:eastAsia="Times New Roman" w:hAnsi="Times New Roman" w:cs="Times New Roman"/>
          <w:sz w:val="24"/>
          <w:szCs w:val="24"/>
          <w:highlight w:val="white"/>
        </w:rPr>
        <w:t>n this ethnic enclave between 1945 and 1975 believe their experiences affected their educational attainments?</w:t>
      </w:r>
    </w:p>
    <w:p w14:paraId="7F7BE95E"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Corresponding Interview Questions related to Research Question #2</w:t>
      </w:r>
    </w:p>
    <w:p w14:paraId="7F7BE95F"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 person qualitative interview: standardized open-ended interview. Exact wordin</w:t>
      </w:r>
      <w:r>
        <w:rPr>
          <w:rFonts w:ascii="Times New Roman" w:eastAsia="Times New Roman" w:hAnsi="Times New Roman" w:cs="Times New Roman"/>
          <w:sz w:val="24"/>
          <w:szCs w:val="24"/>
          <w:highlight w:val="white"/>
        </w:rPr>
        <w:t>g and sequence of questions are determined in advance. All interviewees are asked the same questions in same order, questions worded in completely open-ended format.</w:t>
      </w:r>
    </w:p>
    <w:p w14:paraId="7F7BE960" w14:textId="77777777" w:rsidR="00ED694C" w:rsidRDefault="009F6308">
      <w:pPr>
        <w:numPr>
          <w:ilvl w:val="0"/>
          <w:numId w:val="6"/>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do you think assimilation is?</w:t>
      </w:r>
    </w:p>
    <w:p w14:paraId="7F7BE961" w14:textId="77777777" w:rsidR="00ED694C" w:rsidRDefault="009F6308">
      <w:pPr>
        <w:numPr>
          <w:ilvl w:val="0"/>
          <w:numId w:val="6"/>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think people in your Hoboken neighborhood betwee</w:t>
      </w:r>
      <w:r>
        <w:rPr>
          <w:rFonts w:ascii="Times New Roman" w:eastAsia="Times New Roman" w:hAnsi="Times New Roman" w:cs="Times New Roman"/>
          <w:sz w:val="24"/>
          <w:szCs w:val="24"/>
          <w:highlight w:val="white"/>
        </w:rPr>
        <w:t>n the years of 1945 and 1975 assimilated?</w:t>
      </w:r>
    </w:p>
    <w:p w14:paraId="7F7BE962" w14:textId="77777777" w:rsidR="00ED694C" w:rsidRDefault="009F6308">
      <w:pPr>
        <w:numPr>
          <w:ilvl w:val="0"/>
          <w:numId w:val="6"/>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so, what do you remember of it?</w:t>
      </w:r>
    </w:p>
    <w:p w14:paraId="7F7BE963" w14:textId="77777777" w:rsidR="00ED694C" w:rsidRDefault="00ED694C">
      <w:pPr>
        <w:numPr>
          <w:ilvl w:val="0"/>
          <w:numId w:val="4"/>
        </w:numPr>
        <w:spacing w:line="480" w:lineRule="auto"/>
        <w:rPr>
          <w:rFonts w:ascii="Times New Roman" w:eastAsia="Times New Roman" w:hAnsi="Times New Roman" w:cs="Times New Roman"/>
          <w:sz w:val="24"/>
          <w:szCs w:val="24"/>
          <w:highlight w:val="white"/>
        </w:rPr>
      </w:pPr>
    </w:p>
    <w:p w14:paraId="7F7BE964" w14:textId="77777777" w:rsidR="00ED694C" w:rsidRDefault="009F6308">
      <w:pPr>
        <w:numPr>
          <w:ilvl w:val="0"/>
          <w:numId w:val="4"/>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Corresponding Interview Questions related to Research Question #3</w:t>
      </w:r>
    </w:p>
    <w:p w14:paraId="7F7BE965"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Corresponding Interview Questions related to Research Question #3</w:t>
      </w:r>
    </w:p>
    <w:p w14:paraId="7F7BE966"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person qualitative interview: standardized open-ended interview. Exact wording and sequence of questions are determined in advance. All interviewees are asked the same questions in same o</w:t>
      </w:r>
      <w:r>
        <w:rPr>
          <w:rFonts w:ascii="Times New Roman" w:eastAsia="Times New Roman" w:hAnsi="Times New Roman" w:cs="Times New Roman"/>
          <w:sz w:val="24"/>
          <w:szCs w:val="24"/>
          <w:highlight w:val="white"/>
        </w:rPr>
        <w:t>rder, questions worded in completely open-ended format.</w:t>
      </w:r>
    </w:p>
    <w:p w14:paraId="7F7BE967" w14:textId="77777777" w:rsidR="00ED694C" w:rsidRDefault="009F6308">
      <w:pPr>
        <w:numPr>
          <w:ilvl w:val="0"/>
          <w:numId w:val="9"/>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What do you think transnationalism is?</w:t>
      </w:r>
    </w:p>
    <w:p w14:paraId="7F7BE968" w14:textId="77777777" w:rsidR="00ED694C" w:rsidRDefault="009F6308">
      <w:pPr>
        <w:numPr>
          <w:ilvl w:val="0"/>
          <w:numId w:val="9"/>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Do you think people in your Hoboken neighborhood between the years of 1945 and 1975 followed methods of transnationalism?</w:t>
      </w:r>
    </w:p>
    <w:p w14:paraId="7F7BE969" w14:textId="77777777" w:rsidR="00ED694C" w:rsidRDefault="009F6308">
      <w:pPr>
        <w:numPr>
          <w:ilvl w:val="0"/>
          <w:numId w:val="9"/>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If so, what do you remember of it?</w:t>
      </w:r>
    </w:p>
    <w:p w14:paraId="7F7BE96A"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Research Question #4</w:t>
      </w:r>
    </w:p>
    <w:p w14:paraId="7F7BE96B" w14:textId="77777777" w:rsidR="00ED694C" w:rsidRDefault="009F6308">
      <w:pPr>
        <w:numPr>
          <w:ilvl w:val="0"/>
          <w:numId w:val="2"/>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 did the ethnic enclave experiences affect the educational attainments of t</w:t>
      </w:r>
      <w:r>
        <w:rPr>
          <w:rFonts w:ascii="Times New Roman" w:eastAsia="Times New Roman" w:hAnsi="Times New Roman" w:cs="Times New Roman"/>
          <w:sz w:val="24"/>
          <w:szCs w:val="24"/>
          <w:highlight w:val="white"/>
        </w:rPr>
        <w:t xml:space="preserve">he </w:t>
      </w:r>
      <w:proofErr w:type="spellStart"/>
      <w:r>
        <w:rPr>
          <w:rFonts w:ascii="Times New Roman" w:eastAsia="Times New Roman" w:hAnsi="Times New Roman" w:cs="Times New Roman"/>
          <w:sz w:val="24"/>
          <w:szCs w:val="24"/>
          <w:highlight w:val="white"/>
        </w:rPr>
        <w:t>Molfettese</w:t>
      </w:r>
      <w:proofErr w:type="spellEnd"/>
      <w:r>
        <w:rPr>
          <w:rFonts w:ascii="Times New Roman" w:eastAsia="Times New Roman" w:hAnsi="Times New Roman" w:cs="Times New Roman"/>
          <w:sz w:val="24"/>
          <w:szCs w:val="24"/>
          <w:highlight w:val="white"/>
        </w:rPr>
        <w:t xml:space="preserve"> Americans in the 30 years after World War II?</w:t>
      </w:r>
    </w:p>
    <w:p w14:paraId="7F7BE96C" w14:textId="77777777" w:rsidR="00ED694C" w:rsidRDefault="009F6308">
      <w:pPr>
        <w:spacing w:line="480" w:lineRule="auto"/>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Corresponding Interview Questions related to Research Question #4</w:t>
      </w:r>
    </w:p>
    <w:p w14:paraId="7F7BE96D" w14:textId="77777777" w:rsidR="00ED694C" w:rsidRDefault="009F6308">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In person qualitative interview: standardized open-ended interview. Exact wording and sequence of questions are determined in adva</w:t>
      </w:r>
      <w:r>
        <w:rPr>
          <w:rFonts w:ascii="Times New Roman" w:eastAsia="Times New Roman" w:hAnsi="Times New Roman" w:cs="Times New Roman"/>
          <w:sz w:val="24"/>
          <w:szCs w:val="24"/>
          <w:highlight w:val="white"/>
        </w:rPr>
        <w:t>nce. All interviewees are asked the same questions in same order, questions worded in completely open-ended format.</w:t>
      </w:r>
    </w:p>
    <w:p w14:paraId="7F7BE96E" w14:textId="77777777" w:rsidR="00ED694C" w:rsidRDefault="009F6308">
      <w:pPr>
        <w:numPr>
          <w:ilvl w:val="0"/>
          <w:numId w:val="7"/>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Tell me about where you lived when you immigrated to the US?</w:t>
      </w:r>
    </w:p>
    <w:p w14:paraId="7F7BE96F" w14:textId="77777777" w:rsidR="00ED694C" w:rsidRDefault="009F6308">
      <w:pPr>
        <w:numPr>
          <w:ilvl w:val="0"/>
          <w:numId w:val="7"/>
        </w:num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Tell me if you, your parents, your school mates and neighbors thought education</w:t>
      </w:r>
      <w:r>
        <w:rPr>
          <w:rFonts w:ascii="Times New Roman" w:eastAsia="Times New Roman" w:hAnsi="Times New Roman" w:cs="Times New Roman"/>
          <w:sz w:val="24"/>
          <w:szCs w:val="24"/>
          <w:highlight w:val="white"/>
        </w:rPr>
        <w:t xml:space="preserve"> was valuable or necessary? </w:t>
      </w:r>
    </w:p>
    <w:p w14:paraId="7F7BE970" w14:textId="77777777" w:rsidR="00ED694C" w:rsidRDefault="00ED694C">
      <w:pPr>
        <w:spacing w:line="480" w:lineRule="auto"/>
        <w:rPr>
          <w:rFonts w:ascii="Times New Roman" w:eastAsia="Times New Roman" w:hAnsi="Times New Roman" w:cs="Times New Roman"/>
          <w:sz w:val="24"/>
          <w:szCs w:val="24"/>
          <w:highlight w:val="white"/>
        </w:rPr>
      </w:pPr>
    </w:p>
    <w:p w14:paraId="7F7BE971" w14:textId="77777777" w:rsidR="00ED694C" w:rsidRDefault="00ED694C">
      <w:pPr>
        <w:spacing w:line="480" w:lineRule="auto"/>
        <w:rPr>
          <w:rFonts w:ascii="Times New Roman" w:eastAsia="Times New Roman" w:hAnsi="Times New Roman" w:cs="Times New Roman"/>
          <w:sz w:val="24"/>
          <w:szCs w:val="24"/>
          <w:highlight w:val="white"/>
        </w:rPr>
      </w:pPr>
    </w:p>
    <w:p w14:paraId="7F7BE972" w14:textId="77777777" w:rsidR="00ED694C" w:rsidRDefault="00ED694C">
      <w:pPr>
        <w:spacing w:line="480" w:lineRule="auto"/>
        <w:rPr>
          <w:rFonts w:ascii="Times New Roman" w:eastAsia="Times New Roman" w:hAnsi="Times New Roman" w:cs="Times New Roman"/>
          <w:sz w:val="24"/>
          <w:szCs w:val="24"/>
          <w:highlight w:val="white"/>
        </w:rPr>
      </w:pPr>
    </w:p>
    <w:p w14:paraId="7F7BE973" w14:textId="77777777" w:rsidR="00ED694C" w:rsidRDefault="009F6308">
      <w:pPr>
        <w:spacing w:line="480" w:lineRule="auto"/>
        <w:jc w:val="center"/>
        <w:rPr>
          <w:rFonts w:ascii="Times New Roman" w:eastAsia="Times New Roman" w:hAnsi="Times New Roman" w:cs="Times New Roman"/>
          <w:b/>
          <w:sz w:val="24"/>
          <w:szCs w:val="24"/>
        </w:rPr>
      </w:pPr>
      <w:r>
        <w:br w:type="page"/>
      </w:r>
    </w:p>
    <w:p w14:paraId="7F7BE974" w14:textId="77777777" w:rsidR="00ED694C" w:rsidRDefault="00ED694C">
      <w:pPr>
        <w:tabs>
          <w:tab w:val="left" w:pos="7905"/>
        </w:tabs>
        <w:spacing w:line="240" w:lineRule="auto"/>
        <w:rPr>
          <w:rFonts w:ascii="Times New Roman" w:eastAsia="Times New Roman" w:hAnsi="Times New Roman" w:cs="Times New Roman"/>
          <w:b/>
          <w:sz w:val="24"/>
          <w:szCs w:val="24"/>
        </w:rPr>
      </w:pPr>
    </w:p>
    <w:p w14:paraId="7F7BE975"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D: Flyer and Questionnaire Instrument </w:t>
      </w:r>
    </w:p>
    <w:p w14:paraId="7F7BE976" w14:textId="6126B45A" w:rsidR="00ED694C" w:rsidRDefault="00ED694C">
      <w:pPr>
        <w:tabs>
          <w:tab w:val="left" w:pos="7905"/>
        </w:tabs>
        <w:spacing w:line="240" w:lineRule="auto"/>
        <w:rPr>
          <w:rFonts w:ascii="Times New Roman" w:eastAsia="Times New Roman" w:hAnsi="Times New Roman" w:cs="Times New Roman"/>
          <w:b/>
          <w:sz w:val="24"/>
          <w:szCs w:val="24"/>
        </w:rPr>
      </w:pPr>
    </w:p>
    <w:p w14:paraId="7F7BE977" w14:textId="77777777" w:rsidR="00ED694C" w:rsidRDefault="00ED694C">
      <w:pPr>
        <w:spacing w:line="480" w:lineRule="auto"/>
        <w:jc w:val="center"/>
        <w:rPr>
          <w:rFonts w:ascii="Times New Roman" w:eastAsia="Times New Roman" w:hAnsi="Times New Roman" w:cs="Times New Roman"/>
          <w:b/>
          <w:sz w:val="24"/>
          <w:szCs w:val="24"/>
        </w:rPr>
      </w:pPr>
    </w:p>
    <w:p w14:paraId="7F7BE979" w14:textId="6B3EA55B" w:rsidR="00ED694C" w:rsidRDefault="00ED694C">
      <w:pPr>
        <w:spacing w:line="480" w:lineRule="auto"/>
        <w:jc w:val="center"/>
        <w:rPr>
          <w:rFonts w:ascii="Times New Roman" w:eastAsia="Times New Roman" w:hAnsi="Times New Roman" w:cs="Times New Roman"/>
          <w:b/>
          <w:sz w:val="24"/>
          <w:szCs w:val="24"/>
        </w:rPr>
      </w:pPr>
    </w:p>
    <w:p w14:paraId="7F7BE97A"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F7BECFD" wp14:editId="1F6BF6B9">
            <wp:extent cx="6540504" cy="6315026"/>
            <wp:effectExtent l="0" t="127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2"/>
                    <a:srcRect l="5689" t="5175" r="25728" b="9316"/>
                    <a:stretch/>
                  </pic:blipFill>
                  <pic:spPr bwMode="auto">
                    <a:xfrm rot="16200000">
                      <a:off x="0" y="0"/>
                      <a:ext cx="6540555" cy="6315075"/>
                    </a:xfrm>
                    <a:prstGeom prst="rect">
                      <a:avLst/>
                    </a:prstGeom>
                    <a:ln>
                      <a:noFill/>
                    </a:ln>
                    <a:extLst>
                      <a:ext uri="{53640926-AAD7-44D8-BBD7-CCE9431645EC}">
                        <a14:shadowObscured xmlns:a14="http://schemas.microsoft.com/office/drawing/2010/main"/>
                      </a:ext>
                    </a:extLst>
                  </pic:spPr>
                </pic:pic>
              </a:graphicData>
            </a:graphic>
          </wp:inline>
        </w:drawing>
      </w:r>
    </w:p>
    <w:p w14:paraId="7F7BE97B"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F7BECFF" wp14:editId="7F7BED00">
            <wp:extent cx="7924800" cy="653173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3"/>
                    <a:srcRect l="15865" t="3534" r="3980" b="10735"/>
                    <a:stretch>
                      <a:fillRect/>
                    </a:stretch>
                  </pic:blipFill>
                  <pic:spPr>
                    <a:xfrm rot="16200000">
                      <a:off x="0" y="0"/>
                      <a:ext cx="7924800" cy="6531733"/>
                    </a:xfrm>
                    <a:prstGeom prst="rect">
                      <a:avLst/>
                    </a:prstGeom>
                    <a:ln/>
                  </pic:spPr>
                </pic:pic>
              </a:graphicData>
            </a:graphic>
          </wp:inline>
        </w:drawing>
      </w:r>
    </w:p>
    <w:p w14:paraId="7F7BE97C"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F7BED01" wp14:editId="7F7BED02">
            <wp:extent cx="7391400" cy="6565089"/>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4"/>
                    <a:srcRect l="28360" t="6444" b="11018"/>
                    <a:stretch>
                      <a:fillRect/>
                    </a:stretch>
                  </pic:blipFill>
                  <pic:spPr>
                    <a:xfrm rot="16200000">
                      <a:off x="0" y="0"/>
                      <a:ext cx="7391400" cy="6565089"/>
                    </a:xfrm>
                    <a:prstGeom prst="rect">
                      <a:avLst/>
                    </a:prstGeom>
                    <a:ln/>
                  </pic:spPr>
                </pic:pic>
              </a:graphicData>
            </a:graphic>
          </wp:inline>
        </w:drawing>
      </w:r>
    </w:p>
    <w:p w14:paraId="7F7BE97D" w14:textId="77777777" w:rsidR="00ED694C" w:rsidRDefault="00ED694C">
      <w:pPr>
        <w:spacing w:line="480" w:lineRule="auto"/>
        <w:jc w:val="center"/>
        <w:rPr>
          <w:rFonts w:ascii="Times New Roman" w:eastAsia="Times New Roman" w:hAnsi="Times New Roman" w:cs="Times New Roman"/>
          <w:b/>
          <w:sz w:val="24"/>
          <w:szCs w:val="24"/>
        </w:rPr>
      </w:pPr>
    </w:p>
    <w:p w14:paraId="7F7BE97E"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F7BED03" wp14:editId="7F7BED04">
            <wp:extent cx="8591550" cy="6241813"/>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l="10416" t="5197" b="10395"/>
                    <a:stretch>
                      <a:fillRect/>
                    </a:stretch>
                  </pic:blipFill>
                  <pic:spPr>
                    <a:xfrm rot="16200000">
                      <a:off x="0" y="0"/>
                      <a:ext cx="8591550" cy="6241813"/>
                    </a:xfrm>
                    <a:prstGeom prst="rect">
                      <a:avLst/>
                    </a:prstGeom>
                    <a:ln/>
                  </pic:spPr>
                </pic:pic>
              </a:graphicData>
            </a:graphic>
          </wp:inline>
        </w:drawing>
      </w:r>
    </w:p>
    <w:p w14:paraId="7F7BE97F"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F7BED05" wp14:editId="7F7BED06">
            <wp:extent cx="8083896" cy="6013144"/>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6"/>
                    <a:srcRect l="7211" t="6029" b="4365"/>
                    <a:stretch>
                      <a:fillRect/>
                    </a:stretch>
                  </pic:blipFill>
                  <pic:spPr>
                    <a:xfrm rot="16200000">
                      <a:off x="0" y="0"/>
                      <a:ext cx="8083896" cy="6013144"/>
                    </a:xfrm>
                    <a:prstGeom prst="rect">
                      <a:avLst/>
                    </a:prstGeom>
                    <a:ln/>
                  </pic:spPr>
                </pic:pic>
              </a:graphicData>
            </a:graphic>
          </wp:inline>
        </w:drawing>
      </w:r>
    </w:p>
    <w:p w14:paraId="7F7BE980" w14:textId="77777777" w:rsidR="00ED694C" w:rsidRDefault="00ED694C">
      <w:pPr>
        <w:spacing w:line="480" w:lineRule="auto"/>
        <w:jc w:val="center"/>
        <w:rPr>
          <w:rFonts w:ascii="Times New Roman" w:eastAsia="Times New Roman" w:hAnsi="Times New Roman" w:cs="Times New Roman"/>
          <w:b/>
          <w:sz w:val="24"/>
          <w:szCs w:val="24"/>
        </w:rPr>
      </w:pPr>
    </w:p>
    <w:p w14:paraId="7F7BE981"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F7BED07" wp14:editId="7F7BED08">
            <wp:extent cx="4414912" cy="643494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a:srcRect l="49198" t="3950"/>
                    <a:stretch>
                      <a:fillRect/>
                    </a:stretch>
                  </pic:blipFill>
                  <pic:spPr>
                    <a:xfrm rot="16200000">
                      <a:off x="0" y="0"/>
                      <a:ext cx="4414912" cy="6434943"/>
                    </a:xfrm>
                    <a:prstGeom prst="rect">
                      <a:avLst/>
                    </a:prstGeom>
                    <a:ln/>
                  </pic:spPr>
                </pic:pic>
              </a:graphicData>
            </a:graphic>
          </wp:inline>
        </w:drawing>
      </w:r>
    </w:p>
    <w:p w14:paraId="7F7BE982" w14:textId="77777777" w:rsidR="00ED694C" w:rsidRDefault="00ED694C">
      <w:pPr>
        <w:spacing w:line="480" w:lineRule="auto"/>
        <w:jc w:val="center"/>
        <w:rPr>
          <w:rFonts w:ascii="Times New Roman" w:eastAsia="Times New Roman" w:hAnsi="Times New Roman" w:cs="Times New Roman"/>
          <w:b/>
          <w:sz w:val="24"/>
          <w:szCs w:val="24"/>
        </w:rPr>
      </w:pPr>
    </w:p>
    <w:p w14:paraId="7F7BE983" w14:textId="77777777" w:rsidR="00ED694C" w:rsidRDefault="00ED694C">
      <w:pPr>
        <w:spacing w:line="480" w:lineRule="auto"/>
        <w:jc w:val="center"/>
        <w:rPr>
          <w:rFonts w:ascii="Times New Roman" w:eastAsia="Times New Roman" w:hAnsi="Times New Roman" w:cs="Times New Roman"/>
          <w:b/>
          <w:sz w:val="24"/>
          <w:szCs w:val="24"/>
        </w:rPr>
      </w:pPr>
    </w:p>
    <w:p w14:paraId="7F7BE984" w14:textId="77777777" w:rsidR="00ED694C" w:rsidRDefault="00ED694C">
      <w:pPr>
        <w:spacing w:line="480" w:lineRule="auto"/>
        <w:jc w:val="center"/>
        <w:rPr>
          <w:rFonts w:ascii="Times New Roman" w:eastAsia="Times New Roman" w:hAnsi="Times New Roman" w:cs="Times New Roman"/>
          <w:b/>
          <w:sz w:val="24"/>
          <w:szCs w:val="24"/>
        </w:rPr>
      </w:pPr>
    </w:p>
    <w:p w14:paraId="7F7BE985" w14:textId="77777777" w:rsidR="00ED694C" w:rsidRDefault="00ED694C">
      <w:pPr>
        <w:spacing w:line="480" w:lineRule="auto"/>
        <w:jc w:val="center"/>
        <w:rPr>
          <w:rFonts w:ascii="Times New Roman" w:eastAsia="Times New Roman" w:hAnsi="Times New Roman" w:cs="Times New Roman"/>
          <w:b/>
          <w:sz w:val="24"/>
          <w:szCs w:val="24"/>
        </w:rPr>
      </w:pPr>
    </w:p>
    <w:p w14:paraId="7F7BE986" w14:textId="77777777" w:rsidR="00ED694C" w:rsidRDefault="00ED694C">
      <w:pPr>
        <w:spacing w:line="480" w:lineRule="auto"/>
        <w:jc w:val="center"/>
        <w:rPr>
          <w:rFonts w:ascii="Times New Roman" w:eastAsia="Times New Roman" w:hAnsi="Times New Roman" w:cs="Times New Roman"/>
          <w:b/>
          <w:sz w:val="24"/>
          <w:szCs w:val="24"/>
        </w:rPr>
      </w:pPr>
    </w:p>
    <w:p w14:paraId="7F7BE987" w14:textId="77777777" w:rsidR="00ED694C" w:rsidRDefault="00ED694C">
      <w:pPr>
        <w:spacing w:line="480" w:lineRule="auto"/>
        <w:jc w:val="center"/>
        <w:rPr>
          <w:rFonts w:ascii="Times New Roman" w:eastAsia="Times New Roman" w:hAnsi="Times New Roman" w:cs="Times New Roman"/>
          <w:b/>
          <w:sz w:val="24"/>
          <w:szCs w:val="24"/>
        </w:rPr>
      </w:pPr>
    </w:p>
    <w:p w14:paraId="7F7BE988" w14:textId="77777777" w:rsidR="00ED694C" w:rsidRDefault="00ED694C">
      <w:pPr>
        <w:spacing w:line="480" w:lineRule="auto"/>
        <w:jc w:val="center"/>
        <w:rPr>
          <w:rFonts w:ascii="Times New Roman" w:eastAsia="Times New Roman" w:hAnsi="Times New Roman" w:cs="Times New Roman"/>
          <w:b/>
          <w:sz w:val="24"/>
          <w:szCs w:val="24"/>
        </w:rPr>
      </w:pPr>
    </w:p>
    <w:p w14:paraId="7F7BE989" w14:textId="77777777" w:rsidR="00ED694C" w:rsidRDefault="00ED694C">
      <w:pPr>
        <w:spacing w:line="480" w:lineRule="auto"/>
        <w:jc w:val="center"/>
        <w:rPr>
          <w:rFonts w:ascii="Times New Roman" w:eastAsia="Times New Roman" w:hAnsi="Times New Roman" w:cs="Times New Roman"/>
          <w:b/>
          <w:sz w:val="24"/>
          <w:szCs w:val="24"/>
        </w:rPr>
      </w:pPr>
    </w:p>
    <w:p w14:paraId="7F7BE98A"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E: Tables</w:t>
      </w:r>
    </w:p>
    <w:p w14:paraId="7F7BE98B"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w:t>
      </w:r>
    </w:p>
    <w:p w14:paraId="7F7BE98C"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Italian migration abroad (thousands): emigration and migration rate (per 1,000), 1876-1985</w:t>
      </w:r>
    </w:p>
    <w:p w14:paraId="7F7BE98D" w14:textId="77777777" w:rsidR="00ED694C" w:rsidRDefault="009F6308">
      <w:pPr>
        <w:spacing w:line="480" w:lineRule="auto"/>
        <w:rPr>
          <w:rFonts w:ascii="Times New Roman" w:eastAsia="Times New Roman" w:hAnsi="Times New Roman" w:cs="Times New Roman"/>
          <w:sz w:val="24"/>
          <w:szCs w:val="24"/>
        </w:rPr>
      </w:pPr>
      <w:r>
        <w:pict w14:anchorId="7F7BED09">
          <v:rect id="_x0000_i1025" style="width:0;height:1.5pt" o:hralign="center" o:hrstd="t" o:hr="t" fillcolor="#a0a0a0" stroked="f"/>
        </w:pict>
      </w:r>
    </w:p>
    <w:p w14:paraId="7F7BE98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Emigration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Migration rate</w:t>
      </w:r>
      <w:r>
        <w:pict w14:anchorId="7F7BED0A">
          <v:rect id="_x0000_i1026" style="width:0;height:1.5pt" o:hralign="center" o:hrstd="t" o:hr="t" fillcolor="#a0a0a0" stroked="f"/>
        </w:pict>
      </w:r>
    </w:p>
    <w:p w14:paraId="7F7BE98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1876-1885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4.56</w:t>
      </w:r>
    </w:p>
    <w:p w14:paraId="7F7BE99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1886-1895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2,391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7.76</w:t>
      </w:r>
    </w:p>
    <w:p w14:paraId="7F7BE99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1896-1905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13.06</w:t>
      </w:r>
    </w:p>
    <w:p w14:paraId="7F7BE99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1906-1914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5,854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20.60</w:t>
      </w:r>
    </w:p>
    <w:p w14:paraId="7F7BE99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1876-1914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13,882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11.01</w:t>
      </w:r>
    </w:p>
    <w:p w14:paraId="7F7BE99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1915-1918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2.44</w:t>
      </w:r>
    </w:p>
    <w:p w14:paraId="7F7BE99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1919-1928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3,007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7.70</w:t>
      </w:r>
    </w:p>
    <w:p w14:paraId="7F7BE99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1929-1940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2.20</w:t>
      </w:r>
    </w:p>
    <w:p w14:paraId="7F7BE99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1941-1945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0.32</w:t>
      </w:r>
    </w:p>
    <w:p w14:paraId="7F7BE99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1946-1955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5.24</w:t>
      </w:r>
    </w:p>
    <w:p w14:paraId="7F7BE99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1956-1965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3,166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6.28</w:t>
      </w:r>
    </w:p>
    <w:p w14:paraId="7F7BE99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1966-1975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3.20</w:t>
      </w:r>
    </w:p>
    <w:p w14:paraId="7F7BE99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1946-1975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7,351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4.86</w:t>
      </w:r>
    </w:p>
    <w:p w14:paraId="7F7BE99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1976-1985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1.53</w:t>
      </w:r>
    </w:p>
    <w:p w14:paraId="7F7BE99D"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Total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26,595</w:t>
      </w:r>
    </w:p>
    <w:p w14:paraId="7F7BE99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Del Boca, D., &amp; </w:t>
      </w:r>
      <w:proofErr w:type="spellStart"/>
      <w:r>
        <w:rPr>
          <w:rFonts w:ascii="Times New Roman" w:eastAsia="Times New Roman" w:hAnsi="Times New Roman" w:cs="Times New Roman"/>
          <w:sz w:val="24"/>
          <w:szCs w:val="24"/>
        </w:rPr>
        <w:t>Venturini</w:t>
      </w:r>
      <w:proofErr w:type="spellEnd"/>
      <w:r>
        <w:rPr>
          <w:rFonts w:ascii="Times New Roman" w:eastAsia="Times New Roman" w:hAnsi="Times New Roman" w:cs="Times New Roman"/>
          <w:sz w:val="24"/>
          <w:szCs w:val="24"/>
        </w:rPr>
        <w:t>, A. (2003). Italian Migration. IZA Discussion Papers 938. Institute for the Study of Labor (IZA).</w:t>
      </w:r>
    </w:p>
    <w:p w14:paraId="7F7BE99F" w14:textId="77777777" w:rsidR="00ED694C" w:rsidRDefault="009F6308">
      <w:pPr>
        <w:spacing w:line="480" w:lineRule="auto"/>
        <w:rPr>
          <w:rFonts w:ascii="Times New Roman" w:eastAsia="Times New Roman" w:hAnsi="Times New Roman" w:cs="Times New Roman"/>
          <w:b/>
          <w:sz w:val="24"/>
          <w:szCs w:val="24"/>
        </w:rPr>
      </w:pPr>
      <w:r>
        <w:br w:type="page"/>
      </w:r>
    </w:p>
    <w:p w14:paraId="7F7BE9A0"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2</w:t>
      </w:r>
    </w:p>
    <w:p w14:paraId="7F7BE9A1"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Immigration numbers between 1875-1900 in provinces of Italy</w:t>
      </w:r>
    </w:p>
    <w:p w14:paraId="7F7BE9A2" w14:textId="77777777" w:rsidR="00ED694C" w:rsidRDefault="009F6308">
      <w:pPr>
        <w:spacing w:line="480" w:lineRule="auto"/>
        <w:rPr>
          <w:rFonts w:ascii="Times New Roman" w:eastAsia="Times New Roman" w:hAnsi="Times New Roman" w:cs="Times New Roman"/>
          <w:sz w:val="24"/>
          <w:szCs w:val="24"/>
        </w:rPr>
      </w:pPr>
      <w:r>
        <w:pict w14:anchorId="7F7BED0B">
          <v:rect id="_x0000_i1027" style="width:0;height:1.5pt" o:hralign="center" o:hrstd="t" o:hr="t" fillcolor="#a0a0a0" stroked="f"/>
        </w:pict>
      </w:r>
    </w:p>
    <w:p w14:paraId="7F7BE9A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Province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Number that left </w:t>
      </w:r>
    </w:p>
    <w:p w14:paraId="7F7BE9A4" w14:textId="77777777" w:rsidR="00ED694C" w:rsidRDefault="009F6308">
      <w:pPr>
        <w:spacing w:line="480" w:lineRule="auto"/>
        <w:rPr>
          <w:rFonts w:ascii="Times New Roman" w:eastAsia="Times New Roman" w:hAnsi="Times New Roman" w:cs="Times New Roman"/>
          <w:sz w:val="24"/>
          <w:szCs w:val="24"/>
        </w:rPr>
      </w:pPr>
      <w:r>
        <w:pict w14:anchorId="7F7BED0C">
          <v:rect id="_x0000_i1028" style="width:0;height:1.5pt" o:hralign="center" o:hrstd="t" o:hr="t" fillcolor="#a0a0a0" stroked="f"/>
        </w:pict>
      </w:r>
    </w:p>
    <w:p w14:paraId="7F7BE9A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Piedmont, </w:t>
      </w:r>
      <w:proofErr w:type="spellStart"/>
      <w:r>
        <w:rPr>
          <w:rFonts w:ascii="Times New Roman" w:eastAsia="Times New Roman" w:hAnsi="Times New Roman" w:cs="Times New Roman"/>
          <w:sz w:val="24"/>
          <w:szCs w:val="24"/>
        </w:rPr>
        <w:t>Lombardia</w:t>
      </w:r>
      <w:proofErr w:type="spellEnd"/>
      <w:r>
        <w:rPr>
          <w:rFonts w:ascii="Times New Roman" w:eastAsia="Times New Roman" w:hAnsi="Times New Roman" w:cs="Times New Roman"/>
          <w:sz w:val="24"/>
          <w:szCs w:val="24"/>
        </w:rPr>
        <w:t xml:space="preserve">, Veneto and Friuli-Venezia Giulia (North)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3,000,000</w:t>
      </w:r>
    </w:p>
    <w:p w14:paraId="7F7BE9A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Campania (South)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520,000</w:t>
      </w:r>
    </w:p>
    <w:p w14:paraId="7F7BE9A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Calabria (South)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276,000</w:t>
      </w:r>
    </w:p>
    <w:p w14:paraId="7F7BE9A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Sicily (South)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226,000</w:t>
      </w:r>
    </w:p>
    <w:p w14:paraId="7F7BE9A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Basilicata (South)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191,000</w:t>
      </w:r>
    </w:p>
    <w:p w14:paraId="7F7BE9A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Puglia (South)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50,000</w:t>
      </w:r>
    </w:p>
    <w:p w14:paraId="7F7BE9A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O'Connor, D.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D. (2013). Note </w:t>
      </w:r>
      <w:proofErr w:type="spellStart"/>
      <w:r>
        <w:rPr>
          <w:rFonts w:ascii="Times New Roman" w:eastAsia="Times New Roman" w:hAnsi="Times New Roman" w:cs="Times New Roman"/>
          <w:sz w:val="24"/>
          <w:szCs w:val="24"/>
        </w:rPr>
        <w:t>sulla</w:t>
      </w:r>
      <w:proofErr w:type="spellEnd"/>
      <w:r>
        <w:rPr>
          <w:rFonts w:ascii="Times New Roman" w:eastAsia="Times New Roman" w:hAnsi="Times New Roman" w:cs="Times New Roman"/>
          <w:sz w:val="24"/>
          <w:szCs w:val="24"/>
        </w:rPr>
        <w:t xml:space="preserve"> diaspora </w:t>
      </w:r>
      <w:proofErr w:type="spellStart"/>
      <w:r>
        <w:rPr>
          <w:rFonts w:ascii="Times New Roman" w:eastAsia="Times New Roman" w:hAnsi="Times New Roman" w:cs="Times New Roman"/>
          <w:sz w:val="24"/>
          <w:szCs w:val="24"/>
        </w:rPr>
        <w:t>pugliese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nell'Otto</w:t>
      </w:r>
      <w:proofErr w:type="spellEnd"/>
      <w:r>
        <w:rPr>
          <w:rFonts w:ascii="Times New Roman" w:eastAsia="Times New Roman" w:hAnsi="Times New Roman" w:cs="Times New Roman"/>
          <w:sz w:val="24"/>
          <w:szCs w:val="24"/>
        </w:rPr>
        <w:t xml:space="preserve"> e Novecento: il </w:t>
      </w:r>
      <w:proofErr w:type="spellStart"/>
      <w:r>
        <w:rPr>
          <w:rFonts w:ascii="Times New Roman" w:eastAsia="Times New Roman" w:hAnsi="Times New Roman" w:cs="Times New Roman"/>
          <w:sz w:val="24"/>
          <w:szCs w:val="24"/>
        </w:rPr>
        <w:t>caso</w:t>
      </w:r>
      <w:proofErr w:type="spellEnd"/>
      <w:r>
        <w:rPr>
          <w:rFonts w:ascii="Times New Roman" w:eastAsia="Times New Roman" w:hAnsi="Times New Roman" w:cs="Times New Roman"/>
          <w:sz w:val="24"/>
          <w:szCs w:val="24"/>
        </w:rPr>
        <w:t xml:space="preserve"> di </w:t>
      </w:r>
      <w:proofErr w:type="gramStart"/>
      <w:r>
        <w:rPr>
          <w:rFonts w:ascii="Times New Roman" w:eastAsia="Times New Roman" w:hAnsi="Times New Roman" w:cs="Times New Roman"/>
          <w:sz w:val="24"/>
          <w:szCs w:val="24"/>
        </w:rPr>
        <w:t>Molfetta.[</w:t>
      </w:r>
      <w:proofErr w:type="gramEnd"/>
      <w:r>
        <w:rPr>
          <w:rFonts w:ascii="Times New Roman" w:eastAsia="Times New Roman" w:hAnsi="Times New Roman" w:cs="Times New Roman"/>
          <w:sz w:val="24"/>
          <w:szCs w:val="24"/>
        </w:rPr>
        <w:t xml:space="preserve">Notes on the Apulian diaspora in the 19th and 20th centuries: the case of Molfetta.]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emigrazione</w:t>
      </w:r>
      <w:proofErr w:type="spellEnd"/>
      <w:r>
        <w:rPr>
          <w:rFonts w:ascii="Times New Roman" w:eastAsia="Times New Roman" w:hAnsi="Times New Roman" w:cs="Times New Roman"/>
          <w:sz w:val="24"/>
          <w:szCs w:val="24"/>
        </w:rPr>
        <w:t>: in</w:t>
      </w:r>
      <w:r>
        <w:rPr>
          <w:rFonts w:ascii="Times New Roman" w:eastAsia="Times New Roman" w:hAnsi="Times New Roman" w:cs="Times New Roman"/>
          <w:sz w:val="24"/>
          <w:szCs w:val="24"/>
        </w:rPr>
        <w:t>ternational journal of migration studies, 50(191), pp.522-532.</w:t>
      </w:r>
    </w:p>
    <w:p w14:paraId="7F7BE9AC" w14:textId="77777777" w:rsidR="00ED694C" w:rsidRDefault="009F6308">
      <w:pPr>
        <w:spacing w:line="480" w:lineRule="auto"/>
        <w:rPr>
          <w:rFonts w:ascii="Times New Roman" w:eastAsia="Times New Roman" w:hAnsi="Times New Roman" w:cs="Times New Roman"/>
          <w:b/>
          <w:sz w:val="24"/>
          <w:szCs w:val="24"/>
        </w:rPr>
      </w:pPr>
      <w:r>
        <w:br w:type="page"/>
      </w:r>
    </w:p>
    <w:p w14:paraId="7F7BE9AD"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3</w:t>
      </w:r>
    </w:p>
    <w:p w14:paraId="7F7BE9AE"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Departures abroad from Puglia 1876-1976  </w:t>
      </w:r>
    </w:p>
    <w:p w14:paraId="7F7BE9AF" w14:textId="77777777" w:rsidR="00ED694C" w:rsidRDefault="009F6308">
      <w:pPr>
        <w:spacing w:line="480" w:lineRule="auto"/>
        <w:rPr>
          <w:rFonts w:ascii="Times New Roman" w:eastAsia="Times New Roman" w:hAnsi="Times New Roman" w:cs="Times New Roman"/>
          <w:sz w:val="24"/>
          <w:szCs w:val="24"/>
        </w:rPr>
      </w:pPr>
      <w:r>
        <w:pict w14:anchorId="7F7BED0D">
          <v:rect id="_x0000_i1029" style="width:0;height:1.5pt" o:hralign="center" o:hrstd="t" o:hr="t" fillcolor="#a0a0a0" stroked="f"/>
        </w:pict>
      </w:r>
    </w:p>
    <w:p w14:paraId="7F7BE9B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Number</w:t>
      </w:r>
    </w:p>
    <w:p w14:paraId="7F7BE9B1" w14:textId="77777777" w:rsidR="00ED694C" w:rsidRDefault="009F6308">
      <w:pPr>
        <w:spacing w:line="480" w:lineRule="auto"/>
        <w:rPr>
          <w:rFonts w:ascii="Times New Roman" w:eastAsia="Times New Roman" w:hAnsi="Times New Roman" w:cs="Times New Roman"/>
          <w:sz w:val="24"/>
          <w:szCs w:val="24"/>
        </w:rPr>
      </w:pPr>
      <w:r>
        <w:pict w14:anchorId="7F7BED0E">
          <v:rect id="_x0000_i1030" style="width:0;height:1.5pt" o:hralign="center" o:hrstd="t" o:hr="t" fillcolor="#a0a0a0" stroked="f"/>
        </w:pict>
      </w:r>
    </w:p>
    <w:p w14:paraId="7F7BE9B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1876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339</w:t>
      </w:r>
    </w:p>
    <w:p w14:paraId="7F7BE9B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872</w:t>
      </w:r>
    </w:p>
    <w:p w14:paraId="7F7BE9B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5503</w:t>
      </w:r>
    </w:p>
    <w:p w14:paraId="7F7BE9B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21503</w:t>
      </w:r>
    </w:p>
    <w:p w14:paraId="7F7BE9B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41837</w:t>
      </w:r>
    </w:p>
    <w:p w14:paraId="7F7BE9B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40361</w:t>
      </w:r>
    </w:p>
    <w:p w14:paraId="7F7BE9B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5068</w:t>
      </w:r>
    </w:p>
    <w:p w14:paraId="7F7BE9B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1096</w:t>
      </w:r>
    </w:p>
    <w:p w14:paraId="7F7BE9B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11460</w:t>
      </w:r>
    </w:p>
    <w:p w14:paraId="7F7BE9B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32054</w:t>
      </w:r>
    </w:p>
    <w:p w14:paraId="7F7BE9B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41919</w:t>
      </w:r>
    </w:p>
    <w:p w14:paraId="7F7BE9B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10919</w:t>
      </w:r>
    </w:p>
    <w:p w14:paraId="7F7BE9B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O'Connor, D.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D. (2013). Note </w:t>
      </w:r>
      <w:proofErr w:type="spellStart"/>
      <w:r>
        <w:rPr>
          <w:rFonts w:ascii="Times New Roman" w:eastAsia="Times New Roman" w:hAnsi="Times New Roman" w:cs="Times New Roman"/>
          <w:sz w:val="24"/>
          <w:szCs w:val="24"/>
        </w:rPr>
        <w:t>sulla</w:t>
      </w:r>
      <w:proofErr w:type="spellEnd"/>
      <w:r>
        <w:rPr>
          <w:rFonts w:ascii="Times New Roman" w:eastAsia="Times New Roman" w:hAnsi="Times New Roman" w:cs="Times New Roman"/>
          <w:sz w:val="24"/>
          <w:szCs w:val="24"/>
        </w:rPr>
        <w:t xml:space="preserve"> diaspora </w:t>
      </w:r>
      <w:proofErr w:type="spellStart"/>
      <w:r>
        <w:rPr>
          <w:rFonts w:ascii="Times New Roman" w:eastAsia="Times New Roman" w:hAnsi="Times New Roman" w:cs="Times New Roman"/>
          <w:sz w:val="24"/>
          <w:szCs w:val="24"/>
        </w:rPr>
        <w:t>pugliese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nell'Otto</w:t>
      </w:r>
      <w:proofErr w:type="spellEnd"/>
      <w:r>
        <w:rPr>
          <w:rFonts w:ascii="Times New Roman" w:eastAsia="Times New Roman" w:hAnsi="Times New Roman" w:cs="Times New Roman"/>
          <w:sz w:val="24"/>
          <w:szCs w:val="24"/>
        </w:rPr>
        <w:t xml:space="preserve"> e Novecento: il </w:t>
      </w:r>
      <w:proofErr w:type="spellStart"/>
      <w:r>
        <w:rPr>
          <w:rFonts w:ascii="Times New Roman" w:eastAsia="Times New Roman" w:hAnsi="Times New Roman" w:cs="Times New Roman"/>
          <w:sz w:val="24"/>
          <w:szCs w:val="24"/>
        </w:rPr>
        <w:t>caso</w:t>
      </w:r>
      <w:proofErr w:type="spellEnd"/>
      <w:r>
        <w:rPr>
          <w:rFonts w:ascii="Times New Roman" w:eastAsia="Times New Roman" w:hAnsi="Times New Roman" w:cs="Times New Roman"/>
          <w:sz w:val="24"/>
          <w:szCs w:val="24"/>
        </w:rPr>
        <w:t xml:space="preserve"> di </w:t>
      </w:r>
      <w:proofErr w:type="gramStart"/>
      <w:r>
        <w:rPr>
          <w:rFonts w:ascii="Times New Roman" w:eastAsia="Times New Roman" w:hAnsi="Times New Roman" w:cs="Times New Roman"/>
          <w:sz w:val="24"/>
          <w:szCs w:val="24"/>
        </w:rPr>
        <w:t>Molfetta.[</w:t>
      </w:r>
      <w:proofErr w:type="gramEnd"/>
      <w:r>
        <w:rPr>
          <w:rFonts w:ascii="Times New Roman" w:eastAsia="Times New Roman" w:hAnsi="Times New Roman" w:cs="Times New Roman"/>
          <w:sz w:val="24"/>
          <w:szCs w:val="24"/>
        </w:rPr>
        <w:t xml:space="preserve">Notes on the Apulian diaspora in the 19th and 20th centuries: the case of Molfetta.]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emigrazione</w:t>
      </w:r>
      <w:proofErr w:type="spellEnd"/>
      <w:r>
        <w:rPr>
          <w:rFonts w:ascii="Times New Roman" w:eastAsia="Times New Roman" w:hAnsi="Times New Roman" w:cs="Times New Roman"/>
          <w:sz w:val="24"/>
          <w:szCs w:val="24"/>
        </w:rPr>
        <w:t>: i</w:t>
      </w:r>
      <w:r>
        <w:rPr>
          <w:rFonts w:ascii="Times New Roman" w:eastAsia="Times New Roman" w:hAnsi="Times New Roman" w:cs="Times New Roman"/>
          <w:sz w:val="24"/>
          <w:szCs w:val="24"/>
        </w:rPr>
        <w:t>nternational journal of migration studies, 50(191), pp.522-532.</w:t>
      </w:r>
    </w:p>
    <w:p w14:paraId="7F7BE9BF" w14:textId="77777777" w:rsidR="00ED694C" w:rsidRDefault="009F6308">
      <w:pPr>
        <w:spacing w:line="480" w:lineRule="auto"/>
        <w:rPr>
          <w:rFonts w:ascii="Times New Roman" w:eastAsia="Times New Roman" w:hAnsi="Times New Roman" w:cs="Times New Roman"/>
          <w:b/>
          <w:sz w:val="24"/>
          <w:szCs w:val="24"/>
        </w:rPr>
      </w:pPr>
      <w:r>
        <w:br w:type="page"/>
      </w:r>
    </w:p>
    <w:p w14:paraId="7F7BE9C0"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4</w:t>
      </w:r>
    </w:p>
    <w:p w14:paraId="7F7BE9C1"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People born in Puglia residing abroad </w:t>
      </w:r>
    </w:p>
    <w:p w14:paraId="7F7BE9C2" w14:textId="77777777" w:rsidR="00ED694C" w:rsidRDefault="009F6308">
      <w:pPr>
        <w:spacing w:line="480" w:lineRule="auto"/>
        <w:rPr>
          <w:rFonts w:ascii="Times New Roman" w:eastAsia="Times New Roman" w:hAnsi="Times New Roman" w:cs="Times New Roman"/>
          <w:sz w:val="24"/>
          <w:szCs w:val="24"/>
        </w:rPr>
      </w:pPr>
      <w:r>
        <w:pict w14:anchorId="7F7BED0F">
          <v:rect id="_x0000_i1031" style="width:0;height:1.5pt" o:hralign="center" o:hrstd="t" o:hr="t" fillcolor="#a0a0a0" stroked="f"/>
        </w:pict>
      </w:r>
    </w:p>
    <w:p w14:paraId="7F7BE9C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Number</w:t>
      </w:r>
    </w:p>
    <w:p w14:paraId="7F7BE9C4" w14:textId="77777777" w:rsidR="00ED694C" w:rsidRDefault="009F6308">
      <w:pPr>
        <w:spacing w:line="480" w:lineRule="auto"/>
        <w:rPr>
          <w:rFonts w:ascii="Times New Roman" w:eastAsia="Times New Roman" w:hAnsi="Times New Roman" w:cs="Times New Roman"/>
          <w:sz w:val="24"/>
          <w:szCs w:val="24"/>
        </w:rPr>
      </w:pPr>
      <w:r>
        <w:pict w14:anchorId="7F7BED10">
          <v:rect id="_x0000_i1032" style="width:0;height:1.5pt" o:hralign="center" o:hrstd="t" o:hr="t" fillcolor="#a0a0a0" stroked="f"/>
        </w:pict>
      </w:r>
    </w:p>
    <w:p w14:paraId="7F7BE9C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297536</w:t>
      </w:r>
    </w:p>
    <w:p w14:paraId="7F7BE9C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304687</w:t>
      </w:r>
    </w:p>
    <w:p w14:paraId="7F7BE9C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309964</w:t>
      </w:r>
    </w:p>
    <w:p w14:paraId="7F7BE9C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313580</w:t>
      </w:r>
    </w:p>
    <w:p w14:paraId="7F7BE9C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315735</w:t>
      </w:r>
    </w:p>
    <w:p w14:paraId="7F7BE9C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O'Connor, D.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D. (2013). Note </w:t>
      </w:r>
      <w:proofErr w:type="spellStart"/>
      <w:r>
        <w:rPr>
          <w:rFonts w:ascii="Times New Roman" w:eastAsia="Times New Roman" w:hAnsi="Times New Roman" w:cs="Times New Roman"/>
          <w:sz w:val="24"/>
          <w:szCs w:val="24"/>
        </w:rPr>
        <w:t>sulla</w:t>
      </w:r>
      <w:proofErr w:type="spellEnd"/>
      <w:r>
        <w:rPr>
          <w:rFonts w:ascii="Times New Roman" w:eastAsia="Times New Roman" w:hAnsi="Times New Roman" w:cs="Times New Roman"/>
          <w:sz w:val="24"/>
          <w:szCs w:val="24"/>
        </w:rPr>
        <w:t xml:space="preserve"> diaspora </w:t>
      </w:r>
      <w:proofErr w:type="spellStart"/>
      <w:r>
        <w:rPr>
          <w:rFonts w:ascii="Times New Roman" w:eastAsia="Times New Roman" w:hAnsi="Times New Roman" w:cs="Times New Roman"/>
          <w:sz w:val="24"/>
          <w:szCs w:val="24"/>
        </w:rPr>
        <w:t>pugliese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nell'Otto</w:t>
      </w:r>
      <w:proofErr w:type="spellEnd"/>
      <w:r>
        <w:rPr>
          <w:rFonts w:ascii="Times New Roman" w:eastAsia="Times New Roman" w:hAnsi="Times New Roman" w:cs="Times New Roman"/>
          <w:sz w:val="24"/>
          <w:szCs w:val="24"/>
        </w:rPr>
        <w:t xml:space="preserve"> e Novecento: il </w:t>
      </w:r>
      <w:proofErr w:type="spellStart"/>
      <w:r>
        <w:rPr>
          <w:rFonts w:ascii="Times New Roman" w:eastAsia="Times New Roman" w:hAnsi="Times New Roman" w:cs="Times New Roman"/>
          <w:sz w:val="24"/>
          <w:szCs w:val="24"/>
        </w:rPr>
        <w:t>caso</w:t>
      </w:r>
      <w:proofErr w:type="spellEnd"/>
      <w:r>
        <w:rPr>
          <w:rFonts w:ascii="Times New Roman" w:eastAsia="Times New Roman" w:hAnsi="Times New Roman" w:cs="Times New Roman"/>
          <w:sz w:val="24"/>
          <w:szCs w:val="24"/>
        </w:rPr>
        <w:t xml:space="preserve"> di </w:t>
      </w:r>
      <w:proofErr w:type="gramStart"/>
      <w:r>
        <w:rPr>
          <w:rFonts w:ascii="Times New Roman" w:eastAsia="Times New Roman" w:hAnsi="Times New Roman" w:cs="Times New Roman"/>
          <w:sz w:val="24"/>
          <w:szCs w:val="24"/>
        </w:rPr>
        <w:t>Molfetta.[</w:t>
      </w:r>
      <w:proofErr w:type="gramEnd"/>
      <w:r>
        <w:rPr>
          <w:rFonts w:ascii="Times New Roman" w:eastAsia="Times New Roman" w:hAnsi="Times New Roman" w:cs="Times New Roman"/>
          <w:sz w:val="24"/>
          <w:szCs w:val="24"/>
        </w:rPr>
        <w:t xml:space="preserve">Notes on the Apulian diaspora in the 19th and 20th centuries: the case of Molfetta.]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emigrazione</w:t>
      </w:r>
      <w:proofErr w:type="spellEnd"/>
      <w:r>
        <w:rPr>
          <w:rFonts w:ascii="Times New Roman" w:eastAsia="Times New Roman" w:hAnsi="Times New Roman" w:cs="Times New Roman"/>
          <w:sz w:val="24"/>
          <w:szCs w:val="24"/>
        </w:rPr>
        <w:t>: international journal of migration st</w:t>
      </w:r>
      <w:r>
        <w:rPr>
          <w:rFonts w:ascii="Times New Roman" w:eastAsia="Times New Roman" w:hAnsi="Times New Roman" w:cs="Times New Roman"/>
          <w:sz w:val="24"/>
          <w:szCs w:val="24"/>
        </w:rPr>
        <w:t>udies, 50(191), pp.522-532.</w:t>
      </w:r>
    </w:p>
    <w:p w14:paraId="7F7BE9CB" w14:textId="77777777" w:rsidR="00ED694C" w:rsidRDefault="009F6308">
      <w:pPr>
        <w:spacing w:line="480" w:lineRule="auto"/>
        <w:rPr>
          <w:rFonts w:ascii="Times New Roman" w:eastAsia="Times New Roman" w:hAnsi="Times New Roman" w:cs="Times New Roman"/>
          <w:b/>
          <w:sz w:val="24"/>
          <w:szCs w:val="24"/>
        </w:rPr>
      </w:pPr>
      <w:r>
        <w:br w:type="page"/>
      </w:r>
    </w:p>
    <w:p w14:paraId="7F7BE9CC"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Table 5 </w:t>
      </w:r>
    </w:p>
    <w:p w14:paraId="7F7BE9CD"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Emigration and return migration for Italy, Puglia, Basilicata and Calabria, 1946-61 and </w:t>
      </w:r>
    </w:p>
    <w:p w14:paraId="7F7BE9CE"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1962-76 </w:t>
      </w:r>
    </w:p>
    <w:p w14:paraId="7F7BE9CF" w14:textId="77777777" w:rsidR="00ED694C" w:rsidRDefault="009F6308">
      <w:pPr>
        <w:spacing w:line="480" w:lineRule="auto"/>
        <w:rPr>
          <w:rFonts w:ascii="Times New Roman" w:eastAsia="Times New Roman" w:hAnsi="Times New Roman" w:cs="Times New Roman"/>
          <w:i/>
          <w:sz w:val="24"/>
          <w:szCs w:val="24"/>
        </w:rPr>
      </w:pPr>
      <w:r>
        <w:pict w14:anchorId="7F7BED11">
          <v:rect id="_x0000_i1033" style="width:0;height:1.5pt" o:hralign="center" o:hrstd="t" o:hr="t" fillcolor="#a0a0a0" stroked="f"/>
        </w:pict>
      </w:r>
    </w:p>
    <w:p w14:paraId="7F7BE9D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1946-61:</w:t>
      </w:r>
    </w:p>
    <w:p w14:paraId="7F7BE9D1" w14:textId="77777777" w:rsidR="00ED694C" w:rsidRDefault="009F6308">
      <w:pPr>
        <w:spacing w:line="480" w:lineRule="auto"/>
        <w:rPr>
          <w:rFonts w:ascii="Times New Roman" w:eastAsia="Times New Roman" w:hAnsi="Times New Roman" w:cs="Times New Roman"/>
          <w:sz w:val="24"/>
          <w:szCs w:val="24"/>
        </w:rPr>
      </w:pPr>
      <w:r>
        <w:pict w14:anchorId="7F7BED12">
          <v:rect id="_x0000_i1034" style="width:0;height:1.5pt" o:hralign="center" o:hrstd="t" o:hr="t" fillcolor="#a0a0a0" stroked="f"/>
        </w:pict>
      </w:r>
    </w:p>
    <w:p w14:paraId="7F7BE9D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Population 1961</w:t>
      </w:r>
      <w:r>
        <w:rPr>
          <w:rFonts w:ascii="Times New Roman" w:eastAsia="Times New Roman" w:hAnsi="Times New Roman" w:cs="Times New Roman"/>
          <w:sz w:val="24"/>
          <w:szCs w:val="24"/>
        </w:rPr>
        <w:tab/>
        <w:t>Emigrants</w:t>
      </w:r>
      <w:r>
        <w:rPr>
          <w:rFonts w:ascii="Times New Roman" w:eastAsia="Times New Roman" w:hAnsi="Times New Roman" w:cs="Times New Roman"/>
          <w:sz w:val="24"/>
          <w:szCs w:val="24"/>
        </w:rPr>
        <w:tab/>
        <w:t>Percentage</w:t>
      </w:r>
      <w:r>
        <w:rPr>
          <w:rFonts w:ascii="Times New Roman" w:eastAsia="Times New Roman" w:hAnsi="Times New Roman" w:cs="Times New Roman"/>
          <w:sz w:val="24"/>
          <w:szCs w:val="24"/>
        </w:rPr>
        <w:tab/>
        <w:t>Returnees</w:t>
      </w:r>
      <w:r>
        <w:rPr>
          <w:rFonts w:ascii="Times New Roman" w:eastAsia="Times New Roman" w:hAnsi="Times New Roman" w:cs="Times New Roman"/>
          <w:sz w:val="24"/>
          <w:szCs w:val="24"/>
        </w:rPr>
        <w:tab/>
        <w:t>Percentage</w:t>
      </w:r>
    </w:p>
    <w:p w14:paraId="7F7BE9D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Puglia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3,439,806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385,721</w:t>
      </w:r>
      <w:r>
        <w:rPr>
          <w:rFonts w:ascii="Times New Roman" w:eastAsia="Times New Roman" w:hAnsi="Times New Roman" w:cs="Times New Roman"/>
          <w:sz w:val="24"/>
          <w:szCs w:val="24"/>
        </w:rPr>
        <w:tab/>
        <w:t>11.2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185,363</w:t>
      </w:r>
      <w:r>
        <w:rPr>
          <w:rFonts w:ascii="Times New Roman" w:eastAsia="Times New Roman" w:hAnsi="Times New Roman" w:cs="Times New Roman"/>
          <w:sz w:val="24"/>
          <w:szCs w:val="24"/>
        </w:rPr>
        <w:tab/>
        <w:t>5.3</w:t>
      </w:r>
    </w:p>
    <w:p w14:paraId="7F7BE9D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Basilicata</w:t>
      </w:r>
      <w:r>
        <w:rPr>
          <w:rFonts w:ascii="Times New Roman" w:eastAsia="Times New Roman" w:hAnsi="Times New Roman" w:cs="Times New Roman"/>
          <w:sz w:val="24"/>
          <w:szCs w:val="24"/>
        </w:rPr>
        <w:tab/>
        <w:t>642,362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110,322</w:t>
      </w:r>
      <w:r>
        <w:rPr>
          <w:rFonts w:ascii="Times New Roman" w:eastAsia="Times New Roman" w:hAnsi="Times New Roman" w:cs="Times New Roman"/>
          <w:sz w:val="24"/>
          <w:szCs w:val="24"/>
        </w:rPr>
        <w:tab/>
        <w:t>17.1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48,119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w:t>
      </w:r>
    </w:p>
    <w:p w14:paraId="7F7BE9D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Calabria</w:t>
      </w:r>
      <w:r>
        <w:rPr>
          <w:rFonts w:ascii="Times New Roman" w:eastAsia="Times New Roman" w:hAnsi="Times New Roman" w:cs="Times New Roman"/>
          <w:sz w:val="24"/>
          <w:szCs w:val="24"/>
        </w:rPr>
        <w:tab/>
        <w:t>2,045,966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420,525</w:t>
      </w:r>
      <w:r>
        <w:rPr>
          <w:rFonts w:ascii="Times New Roman" w:eastAsia="Times New Roman" w:hAnsi="Times New Roman" w:cs="Times New Roman"/>
          <w:sz w:val="24"/>
          <w:szCs w:val="24"/>
        </w:rPr>
        <w:tab/>
        <w:t>20.5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93,818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7F7BE9D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 Totals</w:t>
      </w:r>
      <w:r>
        <w:rPr>
          <w:rFonts w:ascii="Times New Roman" w:eastAsia="Times New Roman" w:hAnsi="Times New Roman" w:cs="Times New Roman"/>
          <w:sz w:val="24"/>
          <w:szCs w:val="24"/>
        </w:rPr>
        <w:tab/>
        <w:t>50,624,000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4,452,200</w:t>
      </w:r>
      <w:r>
        <w:rPr>
          <w:rFonts w:ascii="Times New Roman" w:eastAsia="Times New Roman" w:hAnsi="Times New Roman" w:cs="Times New Roman"/>
          <w:sz w:val="24"/>
          <w:szCs w:val="24"/>
        </w:rPr>
        <w:tab/>
        <w:t>8.8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1,913,760</w:t>
      </w:r>
      <w:r>
        <w:rPr>
          <w:rFonts w:ascii="Times New Roman" w:eastAsia="Times New Roman" w:hAnsi="Times New Roman" w:cs="Times New Roman"/>
          <w:sz w:val="24"/>
          <w:szCs w:val="24"/>
        </w:rPr>
        <w:tab/>
        <w:t>3.8</w:t>
      </w:r>
    </w:p>
    <w:p w14:paraId="7F7BE9D7" w14:textId="77777777" w:rsidR="00ED694C" w:rsidRDefault="009F6308">
      <w:pPr>
        <w:spacing w:line="480" w:lineRule="auto"/>
        <w:rPr>
          <w:rFonts w:ascii="Times New Roman" w:eastAsia="Times New Roman" w:hAnsi="Times New Roman" w:cs="Times New Roman"/>
          <w:sz w:val="24"/>
          <w:szCs w:val="24"/>
        </w:rPr>
      </w:pPr>
      <w:r>
        <w:pict w14:anchorId="7F7BED13">
          <v:rect id="_x0000_i1035" style="width:0;height:1.5pt" o:hralign="center" o:hrstd="t" o:hr="t" fillcolor="#a0a0a0" stroked="f"/>
        </w:pict>
      </w:r>
    </w:p>
    <w:p w14:paraId="7F7BE9D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1962-1976:</w:t>
      </w:r>
    </w:p>
    <w:p w14:paraId="7F7BE9D9" w14:textId="77777777" w:rsidR="00ED694C" w:rsidRDefault="009F6308">
      <w:pPr>
        <w:spacing w:line="480" w:lineRule="auto"/>
        <w:rPr>
          <w:rFonts w:ascii="Times New Roman" w:eastAsia="Times New Roman" w:hAnsi="Times New Roman" w:cs="Times New Roman"/>
          <w:sz w:val="24"/>
          <w:szCs w:val="24"/>
        </w:rPr>
      </w:pPr>
      <w:r>
        <w:pict w14:anchorId="7F7BED14">
          <v:rect id="_x0000_i1036" style="width:0;height:1.5pt" o:hralign="center" o:hrstd="t" o:hr="t" fillcolor="#a0a0a0" stroked="f"/>
        </w:pict>
      </w:r>
    </w:p>
    <w:p w14:paraId="7F7BE9D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Population 1976</w:t>
      </w:r>
      <w:r>
        <w:rPr>
          <w:rFonts w:ascii="Times New Roman" w:eastAsia="Times New Roman" w:hAnsi="Times New Roman" w:cs="Times New Roman"/>
          <w:sz w:val="24"/>
          <w:szCs w:val="24"/>
        </w:rPr>
        <w:tab/>
        <w:t>Emigrants</w:t>
      </w:r>
      <w:r>
        <w:rPr>
          <w:rFonts w:ascii="Times New Roman" w:eastAsia="Times New Roman" w:hAnsi="Times New Roman" w:cs="Times New Roman"/>
          <w:sz w:val="24"/>
          <w:szCs w:val="24"/>
        </w:rPr>
        <w:tab/>
        <w:t>Percentage</w:t>
      </w:r>
      <w:r>
        <w:rPr>
          <w:rFonts w:ascii="Times New Roman" w:eastAsia="Times New Roman" w:hAnsi="Times New Roman" w:cs="Times New Roman"/>
          <w:sz w:val="24"/>
          <w:szCs w:val="24"/>
        </w:rPr>
        <w:tab/>
        <w:t>Returnees</w:t>
      </w:r>
      <w:r>
        <w:rPr>
          <w:rFonts w:ascii="Times New Roman" w:eastAsia="Times New Roman" w:hAnsi="Times New Roman" w:cs="Times New Roman"/>
          <w:sz w:val="24"/>
          <w:szCs w:val="24"/>
        </w:rPr>
        <w:tab/>
        <w:t>Percentage</w:t>
      </w:r>
    </w:p>
    <w:p w14:paraId="7F7BE9D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Puglia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3,771,329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470,782</w:t>
      </w:r>
      <w:r>
        <w:rPr>
          <w:rFonts w:ascii="Times New Roman" w:eastAsia="Times New Roman" w:hAnsi="Times New Roman" w:cs="Times New Roman"/>
          <w:sz w:val="24"/>
          <w:szCs w:val="24"/>
        </w:rPr>
        <w:tab/>
        <w:t>12.4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338,513</w:t>
      </w:r>
      <w:r>
        <w:rPr>
          <w:rFonts w:ascii="Times New Roman" w:eastAsia="Times New Roman" w:hAnsi="Times New Roman" w:cs="Times New Roman"/>
          <w:sz w:val="24"/>
          <w:szCs w:val="24"/>
        </w:rPr>
        <w:tab/>
        <w:t>8.9</w:t>
      </w:r>
    </w:p>
    <w:p w14:paraId="7F7BE9D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Basilicata</w:t>
      </w:r>
      <w:r>
        <w:rPr>
          <w:rFonts w:ascii="Times New Roman" w:eastAsia="Times New Roman" w:hAnsi="Times New Roman" w:cs="Times New Roman"/>
          <w:sz w:val="24"/>
          <w:szCs w:val="24"/>
        </w:rPr>
        <w:tab/>
        <w:t>614,596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132,134</w:t>
      </w:r>
      <w:r>
        <w:rPr>
          <w:rFonts w:ascii="Times New Roman" w:eastAsia="Times New Roman" w:hAnsi="Times New Roman" w:cs="Times New Roman"/>
          <w:sz w:val="24"/>
          <w:szCs w:val="24"/>
        </w:rPr>
        <w:tab/>
        <w:t>21.4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107,835</w:t>
      </w:r>
      <w:r>
        <w:rPr>
          <w:rFonts w:ascii="Times New Roman" w:eastAsia="Times New Roman" w:hAnsi="Times New Roman" w:cs="Times New Roman"/>
          <w:sz w:val="24"/>
          <w:szCs w:val="24"/>
        </w:rPr>
        <w:tab/>
        <w:t>17.5</w:t>
      </w:r>
    </w:p>
    <w:p w14:paraId="7F7BE9D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Calabria</w:t>
      </w:r>
      <w:r>
        <w:rPr>
          <w:rFonts w:ascii="Times New Roman" w:eastAsia="Times New Roman" w:hAnsi="Times New Roman" w:cs="Times New Roman"/>
          <w:sz w:val="24"/>
          <w:szCs w:val="24"/>
        </w:rPr>
        <w:tab/>
        <w:t>2,034,425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331,847</w:t>
      </w:r>
      <w:r>
        <w:rPr>
          <w:rFonts w:ascii="Times New Roman" w:eastAsia="Times New Roman" w:hAnsi="Times New Roman" w:cs="Times New Roman"/>
          <w:sz w:val="24"/>
          <w:szCs w:val="24"/>
        </w:rPr>
        <w:tab/>
        <w:t>16.3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207,239</w:t>
      </w:r>
      <w:r>
        <w:rPr>
          <w:rFonts w:ascii="Times New Roman" w:eastAsia="Times New Roman" w:hAnsi="Times New Roman" w:cs="Times New Roman"/>
          <w:sz w:val="24"/>
          <w:szCs w:val="24"/>
        </w:rPr>
        <w:tab/>
        <w:t>10.1</w:t>
      </w:r>
    </w:p>
    <w:p w14:paraId="7F7BE9D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 Totals</w:t>
      </w:r>
      <w:r>
        <w:rPr>
          <w:rFonts w:ascii="Times New Roman" w:eastAsia="Times New Roman" w:hAnsi="Times New Roman" w:cs="Times New Roman"/>
          <w:sz w:val="24"/>
          <w:szCs w:val="24"/>
        </w:rPr>
        <w:tab/>
        <w:t>55,510,000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2,995,130</w:t>
      </w:r>
      <w:r>
        <w:rPr>
          <w:rFonts w:ascii="Times New Roman" w:eastAsia="Times New Roman" w:hAnsi="Times New Roman" w:cs="Times New Roman"/>
          <w:sz w:val="24"/>
          <w:szCs w:val="24"/>
        </w:rPr>
        <w:tab/>
        <w:t>5.4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2,426,162</w:t>
      </w:r>
      <w:r>
        <w:rPr>
          <w:rFonts w:ascii="Times New Roman" w:eastAsia="Times New Roman" w:hAnsi="Times New Roman" w:cs="Times New Roman"/>
          <w:sz w:val="24"/>
          <w:szCs w:val="24"/>
        </w:rPr>
        <w:tab/>
        <w:t>4.4</w:t>
      </w:r>
    </w:p>
    <w:p w14:paraId="7F7BE9D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King, R., Mortimer, J., &amp; Strachan, A. (1983). Return Migration a</w:t>
      </w:r>
      <w:r>
        <w:rPr>
          <w:rFonts w:ascii="Times New Roman" w:eastAsia="Times New Roman" w:hAnsi="Times New Roman" w:cs="Times New Roman"/>
          <w:sz w:val="24"/>
          <w:szCs w:val="24"/>
        </w:rPr>
        <w:t xml:space="preserve">nd the Development of the Italian </w:t>
      </w:r>
      <w:proofErr w:type="spellStart"/>
      <w:r>
        <w:rPr>
          <w:rFonts w:ascii="Times New Roman" w:eastAsia="Times New Roman" w:hAnsi="Times New Roman" w:cs="Times New Roman"/>
          <w:sz w:val="24"/>
          <w:szCs w:val="24"/>
        </w:rPr>
        <w:t>Mezzogiorno</w:t>
      </w:r>
      <w:proofErr w:type="spellEnd"/>
      <w:r>
        <w:rPr>
          <w:rFonts w:ascii="Times New Roman" w:eastAsia="Times New Roman" w:hAnsi="Times New Roman" w:cs="Times New Roman"/>
          <w:sz w:val="24"/>
          <w:szCs w:val="24"/>
        </w:rPr>
        <w:t xml:space="preserve">. International Migration Review, 17(1_suppl), 79-86.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10.1177/019791838301701s16</w:t>
      </w:r>
    </w:p>
    <w:p w14:paraId="7F7BE9E0"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6</w:t>
      </w:r>
    </w:p>
    <w:p w14:paraId="7F7BE9E1"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Annual </w:t>
      </w:r>
      <w:proofErr w:type="spellStart"/>
      <w:r>
        <w:rPr>
          <w:rFonts w:ascii="Times New Roman" w:eastAsia="Times New Roman" w:hAnsi="Times New Roman" w:cs="Times New Roman"/>
          <w:i/>
          <w:sz w:val="24"/>
          <w:szCs w:val="24"/>
        </w:rPr>
        <w:t>Molfettese</w:t>
      </w:r>
      <w:proofErr w:type="spellEnd"/>
      <w:r>
        <w:rPr>
          <w:rFonts w:ascii="Times New Roman" w:eastAsia="Times New Roman" w:hAnsi="Times New Roman" w:cs="Times New Roman"/>
          <w:i/>
          <w:sz w:val="24"/>
          <w:szCs w:val="24"/>
        </w:rPr>
        <w:t xml:space="preserve"> overseas departures 1898-1923</w:t>
      </w:r>
    </w:p>
    <w:p w14:paraId="7F7BE9E2" w14:textId="77777777" w:rsidR="00ED694C" w:rsidRDefault="009F6308">
      <w:pPr>
        <w:spacing w:line="480" w:lineRule="auto"/>
        <w:rPr>
          <w:rFonts w:ascii="Times New Roman" w:eastAsia="Times New Roman" w:hAnsi="Times New Roman" w:cs="Times New Roman"/>
          <w:sz w:val="24"/>
          <w:szCs w:val="24"/>
        </w:rPr>
      </w:pPr>
      <w:r>
        <w:lastRenderedPageBreak/>
        <w:pict w14:anchorId="7F7BED15">
          <v:rect id="_x0000_i1037" style="width:0;height:1.5pt" o:hralign="center" o:hrstd="t" o:hr="t" fillcolor="#a0a0a0" stroked="f"/>
        </w:pict>
      </w:r>
    </w:p>
    <w:p w14:paraId="7F7BE9E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Number</w:t>
      </w:r>
    </w:p>
    <w:p w14:paraId="7F7BE9E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1898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337</w:t>
      </w:r>
    </w:p>
    <w:p w14:paraId="7F7BE9E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695</w:t>
      </w:r>
    </w:p>
    <w:p w14:paraId="7F7BE9E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1040</w:t>
      </w:r>
    </w:p>
    <w:p w14:paraId="7F7BE9E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1329</w:t>
      </w:r>
    </w:p>
    <w:p w14:paraId="7F7BE9E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1373</w:t>
      </w:r>
    </w:p>
    <w:p w14:paraId="7F7BE9E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1478</w:t>
      </w:r>
    </w:p>
    <w:p w14:paraId="7F7BE9E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2143</w:t>
      </w:r>
    </w:p>
    <w:p w14:paraId="7F7BE9E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1808</w:t>
      </w:r>
    </w:p>
    <w:p w14:paraId="7F7BE9E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2705</w:t>
      </w:r>
    </w:p>
    <w:p w14:paraId="7F7BE9E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1208</w:t>
      </w:r>
    </w:p>
    <w:p w14:paraId="7F7BE9E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O'Connor, D.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D. (2013). Note </w:t>
      </w:r>
      <w:proofErr w:type="spellStart"/>
      <w:r>
        <w:rPr>
          <w:rFonts w:ascii="Times New Roman" w:eastAsia="Times New Roman" w:hAnsi="Times New Roman" w:cs="Times New Roman"/>
          <w:sz w:val="24"/>
          <w:szCs w:val="24"/>
        </w:rPr>
        <w:t>sulla</w:t>
      </w:r>
      <w:proofErr w:type="spellEnd"/>
      <w:r>
        <w:rPr>
          <w:rFonts w:ascii="Times New Roman" w:eastAsia="Times New Roman" w:hAnsi="Times New Roman" w:cs="Times New Roman"/>
          <w:sz w:val="24"/>
          <w:szCs w:val="24"/>
        </w:rPr>
        <w:t xml:space="preserve"> diaspora </w:t>
      </w:r>
      <w:proofErr w:type="spellStart"/>
      <w:r>
        <w:rPr>
          <w:rFonts w:ascii="Times New Roman" w:eastAsia="Times New Roman" w:hAnsi="Times New Roman" w:cs="Times New Roman"/>
          <w:sz w:val="24"/>
          <w:szCs w:val="24"/>
        </w:rPr>
        <w:t>pugliese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nell'Otto</w:t>
      </w:r>
      <w:proofErr w:type="spellEnd"/>
      <w:r>
        <w:rPr>
          <w:rFonts w:ascii="Times New Roman" w:eastAsia="Times New Roman" w:hAnsi="Times New Roman" w:cs="Times New Roman"/>
          <w:sz w:val="24"/>
          <w:szCs w:val="24"/>
        </w:rPr>
        <w:t xml:space="preserve"> e Novecento: il </w:t>
      </w:r>
      <w:proofErr w:type="spellStart"/>
      <w:r>
        <w:rPr>
          <w:rFonts w:ascii="Times New Roman" w:eastAsia="Times New Roman" w:hAnsi="Times New Roman" w:cs="Times New Roman"/>
          <w:sz w:val="24"/>
          <w:szCs w:val="24"/>
        </w:rPr>
        <w:t>caso</w:t>
      </w:r>
      <w:proofErr w:type="spellEnd"/>
      <w:r>
        <w:rPr>
          <w:rFonts w:ascii="Times New Roman" w:eastAsia="Times New Roman" w:hAnsi="Times New Roman" w:cs="Times New Roman"/>
          <w:sz w:val="24"/>
          <w:szCs w:val="24"/>
        </w:rPr>
        <w:t xml:space="preserve"> di </w:t>
      </w:r>
      <w:proofErr w:type="gramStart"/>
      <w:r>
        <w:rPr>
          <w:rFonts w:ascii="Times New Roman" w:eastAsia="Times New Roman" w:hAnsi="Times New Roman" w:cs="Times New Roman"/>
          <w:sz w:val="24"/>
          <w:szCs w:val="24"/>
        </w:rPr>
        <w:t>Molfetta.[</w:t>
      </w:r>
      <w:proofErr w:type="gramEnd"/>
      <w:r>
        <w:rPr>
          <w:rFonts w:ascii="Times New Roman" w:eastAsia="Times New Roman" w:hAnsi="Times New Roman" w:cs="Times New Roman"/>
          <w:sz w:val="24"/>
          <w:szCs w:val="24"/>
        </w:rPr>
        <w:t xml:space="preserve">Notes on the Apulian diaspora in the 19th and 20th centuries: the case of Molfetta.]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emigrazione</w:t>
      </w:r>
      <w:proofErr w:type="spellEnd"/>
      <w:r>
        <w:rPr>
          <w:rFonts w:ascii="Times New Roman" w:eastAsia="Times New Roman" w:hAnsi="Times New Roman" w:cs="Times New Roman"/>
          <w:sz w:val="24"/>
          <w:szCs w:val="24"/>
        </w:rPr>
        <w:t>: international journal of migration st</w:t>
      </w:r>
      <w:r>
        <w:rPr>
          <w:rFonts w:ascii="Times New Roman" w:eastAsia="Times New Roman" w:hAnsi="Times New Roman" w:cs="Times New Roman"/>
          <w:sz w:val="24"/>
          <w:szCs w:val="24"/>
        </w:rPr>
        <w:t>udies, 50(191), pp.522-532.</w:t>
      </w:r>
    </w:p>
    <w:p w14:paraId="7F7BE9EF" w14:textId="77777777" w:rsidR="00ED694C" w:rsidRDefault="00ED694C">
      <w:pPr>
        <w:spacing w:line="480" w:lineRule="auto"/>
        <w:rPr>
          <w:rFonts w:ascii="Times New Roman" w:eastAsia="Times New Roman" w:hAnsi="Times New Roman" w:cs="Times New Roman"/>
          <w:sz w:val="24"/>
          <w:szCs w:val="24"/>
        </w:rPr>
      </w:pPr>
    </w:p>
    <w:p w14:paraId="7F7BE9F0" w14:textId="77777777" w:rsidR="00ED694C" w:rsidRDefault="009F6308">
      <w:pPr>
        <w:spacing w:line="480" w:lineRule="auto"/>
        <w:rPr>
          <w:rFonts w:ascii="Times New Roman" w:eastAsia="Times New Roman" w:hAnsi="Times New Roman" w:cs="Times New Roman"/>
          <w:sz w:val="24"/>
          <w:szCs w:val="24"/>
        </w:rPr>
      </w:pPr>
      <w:r>
        <w:br w:type="page"/>
      </w:r>
    </w:p>
    <w:p w14:paraId="7F7BE9F1"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7</w:t>
      </w:r>
    </w:p>
    <w:p w14:paraId="7F7BE9F2" w14:textId="77777777" w:rsidR="00ED694C" w:rsidRDefault="009F6308">
      <w:pPr>
        <w:spacing w:line="480" w:lineRule="auto"/>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Molfettese</w:t>
      </w:r>
      <w:proofErr w:type="spellEnd"/>
      <w:r>
        <w:rPr>
          <w:rFonts w:ascii="Times New Roman" w:eastAsia="Times New Roman" w:hAnsi="Times New Roman" w:cs="Times New Roman"/>
          <w:i/>
          <w:sz w:val="24"/>
          <w:szCs w:val="24"/>
        </w:rPr>
        <w:t xml:space="preserve"> departures abroad by year 1947-1970</w:t>
      </w:r>
    </w:p>
    <w:p w14:paraId="7F7BE9F3" w14:textId="77777777" w:rsidR="00ED694C" w:rsidRDefault="009F6308">
      <w:pPr>
        <w:spacing w:line="480" w:lineRule="auto"/>
        <w:rPr>
          <w:rFonts w:ascii="Times New Roman" w:eastAsia="Times New Roman" w:hAnsi="Times New Roman" w:cs="Times New Roman"/>
          <w:sz w:val="24"/>
          <w:szCs w:val="24"/>
        </w:rPr>
      </w:pPr>
      <w:r>
        <w:pict w14:anchorId="7F7BED16">
          <v:rect id="_x0000_i1038" style="width:0;height:1.5pt" o:hralign="center" o:hrstd="t" o:hr="t" fillcolor="#a0a0a0" stroked="f"/>
        </w:pict>
      </w:r>
    </w:p>
    <w:p w14:paraId="7F7BE9F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Number</w:t>
      </w:r>
    </w:p>
    <w:p w14:paraId="7F7BE9F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213</w:t>
      </w:r>
    </w:p>
    <w:p w14:paraId="7F7BE9F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395</w:t>
      </w:r>
    </w:p>
    <w:p w14:paraId="7F7BE9F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759</w:t>
      </w:r>
    </w:p>
    <w:p w14:paraId="7F7BE9F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502</w:t>
      </w:r>
    </w:p>
    <w:p w14:paraId="7F7BE9F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497</w:t>
      </w:r>
    </w:p>
    <w:p w14:paraId="7F7BE9F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439</w:t>
      </w:r>
    </w:p>
    <w:p w14:paraId="7F7BE9F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314</w:t>
      </w:r>
    </w:p>
    <w:p w14:paraId="7F7BE9F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O'Connor, D. &amp; </w:t>
      </w:r>
      <w:proofErr w:type="spellStart"/>
      <w:r>
        <w:rPr>
          <w:rFonts w:ascii="Times New Roman" w:eastAsia="Times New Roman" w:hAnsi="Times New Roman" w:cs="Times New Roman"/>
          <w:sz w:val="24"/>
          <w:szCs w:val="24"/>
        </w:rPr>
        <w:t>Cosmini</w:t>
      </w:r>
      <w:proofErr w:type="spellEnd"/>
      <w:r>
        <w:rPr>
          <w:rFonts w:ascii="Times New Roman" w:eastAsia="Times New Roman" w:hAnsi="Times New Roman" w:cs="Times New Roman"/>
          <w:sz w:val="24"/>
          <w:szCs w:val="24"/>
        </w:rPr>
        <w:t xml:space="preserve">-Rose, D. (2013). Note </w:t>
      </w:r>
      <w:proofErr w:type="spellStart"/>
      <w:r>
        <w:rPr>
          <w:rFonts w:ascii="Times New Roman" w:eastAsia="Times New Roman" w:hAnsi="Times New Roman" w:cs="Times New Roman"/>
          <w:sz w:val="24"/>
          <w:szCs w:val="24"/>
        </w:rPr>
        <w:t>sulla</w:t>
      </w:r>
      <w:proofErr w:type="spellEnd"/>
      <w:r>
        <w:rPr>
          <w:rFonts w:ascii="Times New Roman" w:eastAsia="Times New Roman" w:hAnsi="Times New Roman" w:cs="Times New Roman"/>
          <w:sz w:val="24"/>
          <w:szCs w:val="24"/>
        </w:rPr>
        <w:t xml:space="preserve"> diaspora </w:t>
      </w:r>
      <w:proofErr w:type="spellStart"/>
      <w:r>
        <w:rPr>
          <w:rFonts w:ascii="Times New Roman" w:eastAsia="Times New Roman" w:hAnsi="Times New Roman" w:cs="Times New Roman"/>
          <w:sz w:val="24"/>
          <w:szCs w:val="24"/>
        </w:rPr>
        <w:t>pugliese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nell'Otto</w:t>
      </w:r>
      <w:proofErr w:type="spellEnd"/>
      <w:r>
        <w:rPr>
          <w:rFonts w:ascii="Times New Roman" w:eastAsia="Times New Roman" w:hAnsi="Times New Roman" w:cs="Times New Roman"/>
          <w:sz w:val="24"/>
          <w:szCs w:val="24"/>
        </w:rPr>
        <w:t xml:space="preserve"> e Novecento: il </w:t>
      </w:r>
      <w:proofErr w:type="spellStart"/>
      <w:r>
        <w:rPr>
          <w:rFonts w:ascii="Times New Roman" w:eastAsia="Times New Roman" w:hAnsi="Times New Roman" w:cs="Times New Roman"/>
          <w:sz w:val="24"/>
          <w:szCs w:val="24"/>
        </w:rPr>
        <w:t>caso</w:t>
      </w:r>
      <w:proofErr w:type="spellEnd"/>
      <w:r>
        <w:rPr>
          <w:rFonts w:ascii="Times New Roman" w:eastAsia="Times New Roman" w:hAnsi="Times New Roman" w:cs="Times New Roman"/>
          <w:sz w:val="24"/>
          <w:szCs w:val="24"/>
        </w:rPr>
        <w:t xml:space="preserve"> di </w:t>
      </w:r>
      <w:proofErr w:type="gramStart"/>
      <w:r>
        <w:rPr>
          <w:rFonts w:ascii="Times New Roman" w:eastAsia="Times New Roman" w:hAnsi="Times New Roman" w:cs="Times New Roman"/>
          <w:sz w:val="24"/>
          <w:szCs w:val="24"/>
        </w:rPr>
        <w:t>Molfetta.[</w:t>
      </w:r>
      <w:proofErr w:type="gramEnd"/>
      <w:r>
        <w:rPr>
          <w:rFonts w:ascii="Times New Roman" w:eastAsia="Times New Roman" w:hAnsi="Times New Roman" w:cs="Times New Roman"/>
          <w:sz w:val="24"/>
          <w:szCs w:val="24"/>
        </w:rPr>
        <w:t xml:space="preserve">Notes on the Apulian diaspora in the 19th and 20th centuries: the case of Molfetta.] </w:t>
      </w:r>
      <w:proofErr w:type="spellStart"/>
      <w:r>
        <w:rPr>
          <w:rFonts w:ascii="Times New Roman" w:eastAsia="Times New Roman" w:hAnsi="Times New Roman" w:cs="Times New Roman"/>
          <w:sz w:val="24"/>
          <w:szCs w:val="24"/>
        </w:rPr>
        <w:t>Studi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emigrazione</w:t>
      </w:r>
      <w:proofErr w:type="spellEnd"/>
      <w:r>
        <w:rPr>
          <w:rFonts w:ascii="Times New Roman" w:eastAsia="Times New Roman" w:hAnsi="Times New Roman" w:cs="Times New Roman"/>
          <w:sz w:val="24"/>
          <w:szCs w:val="24"/>
        </w:rPr>
        <w:t>: international journal of migration st</w:t>
      </w:r>
      <w:r>
        <w:rPr>
          <w:rFonts w:ascii="Times New Roman" w:eastAsia="Times New Roman" w:hAnsi="Times New Roman" w:cs="Times New Roman"/>
          <w:sz w:val="24"/>
          <w:szCs w:val="24"/>
        </w:rPr>
        <w:t>udies, 50(191), pp.522-532.</w:t>
      </w:r>
    </w:p>
    <w:p w14:paraId="7F7BE9FD" w14:textId="77777777" w:rsidR="00ED694C" w:rsidRDefault="00ED694C">
      <w:pPr>
        <w:spacing w:line="480" w:lineRule="auto"/>
        <w:rPr>
          <w:rFonts w:ascii="Times New Roman" w:eastAsia="Times New Roman" w:hAnsi="Times New Roman" w:cs="Times New Roman"/>
          <w:sz w:val="24"/>
          <w:szCs w:val="24"/>
        </w:rPr>
      </w:pPr>
    </w:p>
    <w:p w14:paraId="7F7BE9FE" w14:textId="77777777" w:rsidR="00ED694C" w:rsidRDefault="009F6308">
      <w:pPr>
        <w:spacing w:line="480" w:lineRule="auto"/>
        <w:rPr>
          <w:rFonts w:ascii="Times New Roman" w:eastAsia="Times New Roman" w:hAnsi="Times New Roman" w:cs="Times New Roman"/>
          <w:b/>
          <w:sz w:val="24"/>
          <w:szCs w:val="24"/>
        </w:rPr>
      </w:pPr>
      <w:r>
        <w:br w:type="page"/>
      </w:r>
    </w:p>
    <w:p w14:paraId="7F7BE9F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8</w:t>
      </w:r>
    </w:p>
    <w:p w14:paraId="7F7BEA00"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 Profile of Today's Italian Americans, 2020</w:t>
      </w:r>
    </w:p>
    <w:p w14:paraId="7F7BEA01" w14:textId="77777777" w:rsidR="00ED694C" w:rsidRDefault="009F6308">
      <w:pPr>
        <w:spacing w:line="480" w:lineRule="auto"/>
        <w:rPr>
          <w:rFonts w:ascii="Times New Roman" w:eastAsia="Times New Roman" w:hAnsi="Times New Roman" w:cs="Times New Roman"/>
          <w:i/>
          <w:sz w:val="24"/>
          <w:szCs w:val="24"/>
        </w:rPr>
      </w:pPr>
      <w:r>
        <w:pict w14:anchorId="7F7BED17">
          <v:rect id="_x0000_i1039" style="width:0;height:1.5pt" o:hralign="center" o:hrstd="t" o:hr="t" fillcolor="#a0a0a0" stroked="f"/>
        </w:pict>
      </w:r>
    </w:p>
    <w:p w14:paraId="7F7BEA02" w14:textId="77777777" w:rsidR="00ED694C" w:rsidRDefault="009F6308">
      <w:pPr>
        <w:spacing w:line="48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Italian American Population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Total US Population</w:t>
      </w:r>
    </w:p>
    <w:p w14:paraId="7F7BEA03" w14:textId="77777777" w:rsidR="00ED694C" w:rsidRDefault="009F6308">
      <w:pPr>
        <w:spacing w:line="480" w:lineRule="auto"/>
        <w:ind w:left="2880" w:firstLine="720"/>
        <w:rPr>
          <w:rFonts w:ascii="Times New Roman" w:eastAsia="Times New Roman" w:hAnsi="Times New Roman" w:cs="Times New Roman"/>
          <w:sz w:val="24"/>
          <w:szCs w:val="24"/>
        </w:rPr>
      </w:pPr>
      <w:r>
        <w:pict w14:anchorId="7F7BED18">
          <v:rect id="_x0000_i1040" style="width:0;height:1.5pt" o:hralign="center" o:hrstd="t" o:hr="t" fillcolor="#a0a0a0" stroked="f"/>
        </w:pict>
      </w:r>
    </w:p>
    <w:p w14:paraId="7F7BEA0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population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15,723,000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281,422,000</w:t>
      </w:r>
    </w:p>
    <w:p w14:paraId="7F7BEA0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w:t>
      </w:r>
    </w:p>
    <w:p w14:paraId="7F7BEA0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w:t>
      </w:r>
    </w:p>
    <w:p w14:paraId="7F7BEA0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Population 17 and under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p w14:paraId="7F7BEA0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35.4</w:t>
      </w:r>
    </w:p>
    <w:p w14:paraId="7F7BEA0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families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3,948,000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72,262,000</w:t>
      </w:r>
    </w:p>
    <w:p w14:paraId="7F7BEA0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 family size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3.14</w:t>
      </w:r>
    </w:p>
    <w:p w14:paraId="7F7BEA0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Income 1999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$61,297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$50,046</w:t>
      </w:r>
    </w:p>
    <w:p w14:paraId="7F7BEA0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Urban living environment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79%</w:t>
      </w:r>
    </w:p>
    <w:p w14:paraId="7F7BEA0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Rural living environment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14:paraId="7F7BEA0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Born in the 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89%</w:t>
      </w:r>
    </w:p>
    <w:p w14:paraId="7F7BEA0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born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p w14:paraId="7F7BEA1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foreign born: % born in Europe</w:t>
      </w:r>
      <w:r>
        <w:rPr>
          <w:rFonts w:ascii="Times New Roman" w:eastAsia="Times New Roman" w:hAnsi="Times New Roman" w:cs="Times New Roman"/>
          <w:sz w:val="24"/>
          <w:szCs w:val="24"/>
        </w:rPr>
        <w:tab/>
        <w:t>76%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14:paraId="7F7BEA1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Naturalized US citizen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7F7BEA1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 US citizen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6.5%</w:t>
      </w:r>
    </w:p>
    <w:p w14:paraId="7F7BEA1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(population of 25 years +)</w:t>
      </w:r>
      <w:r>
        <w:rPr>
          <w:rFonts w:ascii="Times New Roman" w:eastAsia="Times New Roman" w:hAnsi="Times New Roman" w:cs="Times New Roman"/>
          <w:sz w:val="24"/>
          <w:szCs w:val="24"/>
        </w:rPr>
        <w:tab/>
        <w:t>9,853,00</w:t>
      </w:r>
      <w:r>
        <w:rPr>
          <w:rFonts w:ascii="Times New Roman" w:eastAsia="Times New Roman" w:hAnsi="Times New Roman" w:cs="Times New Roman"/>
          <w:sz w:val="24"/>
          <w:szCs w:val="24"/>
        </w:rPr>
        <w:t>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182,212,000</w:t>
      </w:r>
    </w:p>
    <w:p w14:paraId="7F7BEA1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 graduate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28.5%</w:t>
      </w:r>
    </w:p>
    <w:p w14:paraId="7F7BEA1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Bachelor’s degree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15.5%</w:t>
      </w:r>
    </w:p>
    <w:p w14:paraId="7F7BEA1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Master’s degree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14:paraId="7F7BEA1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Professional school degree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w:t>
      </w:r>
    </w:p>
    <w:p w14:paraId="7F7BEA1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Doctorate degree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0.95%</w:t>
      </w:r>
    </w:p>
    <w:p w14:paraId="7F7BEA1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Occupation total in workforce</w:t>
      </w:r>
      <w:r>
        <w:rPr>
          <w:rFonts w:ascii="Times New Roman" w:eastAsia="Times New Roman" w:hAnsi="Times New Roman" w:cs="Times New Roman"/>
          <w:sz w:val="24"/>
          <w:szCs w:val="24"/>
        </w:rPr>
        <w:tab/>
        <w:t>49%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w:t>
      </w:r>
    </w:p>
    <w:p w14:paraId="7F7BEA1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White collar occupation</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64%</w:t>
      </w:r>
    </w:p>
    <w:p w14:paraId="7F7BEA1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Blue collar occupations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p>
    <w:p w14:paraId="7F7BEA1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A Profile of Today's Italian Americans. (2020). Retrieved 29 March 2020, from https://www.osia.org/wp-content/uploads/2017/05/IA_Profile.pdf</w:t>
      </w:r>
    </w:p>
    <w:p w14:paraId="7F7BEA1D" w14:textId="77777777" w:rsidR="00ED694C" w:rsidRDefault="00ED694C">
      <w:pPr>
        <w:spacing w:line="480" w:lineRule="auto"/>
        <w:rPr>
          <w:rFonts w:ascii="Times New Roman" w:eastAsia="Times New Roman" w:hAnsi="Times New Roman" w:cs="Times New Roman"/>
          <w:sz w:val="24"/>
          <w:szCs w:val="24"/>
        </w:rPr>
      </w:pPr>
    </w:p>
    <w:p w14:paraId="7F7BEA1E" w14:textId="77777777" w:rsidR="00ED694C" w:rsidRDefault="009F6308">
      <w:pPr>
        <w:spacing w:line="480" w:lineRule="auto"/>
        <w:rPr>
          <w:rFonts w:ascii="Times New Roman" w:eastAsia="Times New Roman" w:hAnsi="Times New Roman" w:cs="Times New Roman"/>
          <w:sz w:val="24"/>
          <w:szCs w:val="24"/>
        </w:rPr>
      </w:pPr>
      <w:r>
        <w:br w:type="page"/>
      </w:r>
    </w:p>
    <w:p w14:paraId="7F7BEA1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9</w:t>
      </w:r>
    </w:p>
    <w:p w14:paraId="7F7BEA20"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Educational attainment of principal immigrant</w:t>
      </w:r>
      <w:r>
        <w:rPr>
          <w:rFonts w:ascii="Times New Roman" w:eastAsia="Times New Roman" w:hAnsi="Times New Roman" w:cs="Times New Roman"/>
          <w:i/>
          <w:sz w:val="24"/>
          <w:szCs w:val="24"/>
        </w:rPr>
        <w:t xml:space="preserve"> nationalities in 2010</w:t>
      </w:r>
    </w:p>
    <w:p w14:paraId="7F7BEA21" w14:textId="77777777" w:rsidR="00ED694C" w:rsidRDefault="009F6308">
      <w:pPr>
        <w:spacing w:line="480" w:lineRule="auto"/>
        <w:rPr>
          <w:rFonts w:ascii="Times New Roman" w:eastAsia="Times New Roman" w:hAnsi="Times New Roman" w:cs="Times New Roman"/>
          <w:sz w:val="24"/>
          <w:szCs w:val="24"/>
        </w:rPr>
      </w:pPr>
      <w:r>
        <w:pict w14:anchorId="7F7BED19">
          <v:rect id="_x0000_i1041" style="width:0;height:1.5pt" o:hralign="center" o:hrstd="t" o:hr="t" fillcolor="#a0a0a0" stroked="f"/>
        </w:pict>
      </w:r>
    </w:p>
    <w:p w14:paraId="7F7BEA2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r>
        <w:rPr>
          <w:rFonts w:ascii="Times New Roman" w:eastAsia="Times New Roman" w:hAnsi="Times New Roman" w:cs="Times New Roman"/>
          <w:sz w:val="24"/>
          <w:szCs w:val="24"/>
        </w:rPr>
        <w:tab/>
        <w:t xml:space="preserve">Total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College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High School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Immigrated</w:t>
      </w:r>
    </w:p>
    <w:p w14:paraId="7F7BEA2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birth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persons (n)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graduates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graduates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2000-2010(%)</w:t>
      </w:r>
    </w:p>
    <w:p w14:paraId="7F7BEA24" w14:textId="77777777" w:rsidR="00ED694C" w:rsidRDefault="009F6308">
      <w:pPr>
        <w:spacing w:line="480" w:lineRule="auto"/>
        <w:rPr>
          <w:rFonts w:ascii="Times New Roman" w:eastAsia="Times New Roman" w:hAnsi="Times New Roman" w:cs="Times New Roman"/>
          <w:sz w:val="24"/>
          <w:szCs w:val="24"/>
        </w:rPr>
      </w:pPr>
      <w:r>
        <w:pict w14:anchorId="7F7BED1A">
          <v:rect id="_x0000_i1042" style="width:0;height:1.5pt" o:hralign="center" o:hrstd="t" o:hr="t" fillcolor="#a0a0a0" stroked="f"/>
        </w:pict>
      </w:r>
    </w:p>
    <w:p w14:paraId="7F7BEA2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p w14:paraId="7F7BEA2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native-born</w:t>
      </w:r>
      <w:r>
        <w:rPr>
          <w:rFonts w:ascii="Times New Roman" w:eastAsia="Times New Roman" w:hAnsi="Times New Roman" w:cs="Times New Roman"/>
          <w:sz w:val="24"/>
          <w:szCs w:val="24"/>
        </w:rPr>
        <w:tab/>
        <w:t>267,410,918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88.7</w:t>
      </w:r>
    </w:p>
    <w:p w14:paraId="7F7BEA2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p w14:paraId="7F7BEA2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foreign-born</w:t>
      </w:r>
      <w:r>
        <w:rPr>
          <w:rFonts w:ascii="Times New Roman" w:eastAsia="Times New Roman" w:hAnsi="Times New Roman" w:cs="Times New Roman"/>
          <w:sz w:val="24"/>
          <w:szCs w:val="24"/>
        </w:rPr>
        <w:tab/>
        <w:t>39,327,516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68.1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32.4</w:t>
      </w:r>
    </w:p>
    <w:p w14:paraId="7F7BEA2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Above US average</w:t>
      </w:r>
    </w:p>
    <w:p w14:paraId="7F7BEA2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1,783,907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46.8</w:t>
      </w:r>
    </w:p>
    <w:p w14:paraId="7F7BEA2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Taiwan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365,243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22.7</w:t>
      </w:r>
    </w:p>
    <w:p w14:paraId="7F7BEA2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207,106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95.7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42.9</w:t>
      </w:r>
    </w:p>
    <w:p w14:paraId="7F7BEA2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Hong Kong</w:t>
      </w:r>
      <w:r>
        <w:rPr>
          <w:rFonts w:ascii="Times New Roman" w:eastAsia="Times New Roman" w:hAnsi="Times New Roman" w:cs="Times New Roman"/>
          <w:sz w:val="24"/>
          <w:szCs w:val="24"/>
        </w:rPr>
        <w:tab/>
        <w:t>212,053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16.2</w:t>
      </w:r>
    </w:p>
    <w:p w14:paraId="7F7BEA2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r>
        <w:rPr>
          <w:rFonts w:ascii="Times New Roman" w:eastAsia="Times New Roman" w:hAnsi="Times New Roman" w:cs="Times New Roman"/>
          <w:sz w:val="24"/>
          <w:szCs w:val="24"/>
        </w:rPr>
        <w:tab/>
        <w:t>297,172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86.5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35.6</w:t>
      </w:r>
    </w:p>
    <w:p w14:paraId="7F7BEA2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Former USSR 1,012,621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34.6</w:t>
      </w:r>
    </w:p>
    <w:p w14:paraId="7F7BEA3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republics)</w:t>
      </w:r>
    </w:p>
    <w:p w14:paraId="7F7BEA3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344,557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89.4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25.3</w:t>
      </w:r>
    </w:p>
    <w:p w14:paraId="7F7BEA3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1,088,870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30.1</w:t>
      </w:r>
    </w:p>
    <w:p w14:paraId="7F7BEA3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r>
        <w:rPr>
          <w:rFonts w:ascii="Times New Roman" w:eastAsia="Times New Roman" w:hAnsi="Times New Roman" w:cs="Times New Roman"/>
          <w:sz w:val="24"/>
          <w:szCs w:val="24"/>
        </w:rPr>
        <w:tab/>
        <w:t>1,785,404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28.7</w:t>
      </w:r>
    </w:p>
    <w:p w14:paraId="7F7BEA3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Venezuela</w:t>
      </w:r>
      <w:r>
        <w:rPr>
          <w:rFonts w:ascii="Times New Roman" w:eastAsia="Times New Roman" w:hAnsi="Times New Roman" w:cs="Times New Roman"/>
          <w:sz w:val="24"/>
          <w:szCs w:val="24"/>
        </w:rPr>
        <w:tab/>
        <w:t>175,386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49.1</w:t>
      </w:r>
    </w:p>
    <w:p w14:paraId="7F7BEA3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338,002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39.3</w:t>
      </w:r>
    </w:p>
    <w:p w14:paraId="7F7BEA3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1,511,111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74.1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39.6</w:t>
      </w:r>
    </w:p>
    <w:p w14:paraId="7F7BEA3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Near US average</w:t>
      </w:r>
    </w:p>
    <w:p w14:paraId="7F7BEA3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w:t>
      </w:r>
      <w:r>
        <w:rPr>
          <w:rFonts w:ascii="Times New Roman" w:eastAsia="Times New Roman" w:hAnsi="Times New Roman" w:cs="Times New Roman"/>
          <w:sz w:val="24"/>
          <w:szCs w:val="24"/>
        </w:rPr>
        <w:t>nada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808,749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24.9</w:t>
      </w:r>
    </w:p>
    <w:p w14:paraId="7F7BEA3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w:t>
      </w:r>
      <w:r>
        <w:rPr>
          <w:rFonts w:ascii="Times New Roman" w:eastAsia="Times New Roman" w:hAnsi="Times New Roman" w:cs="Times New Roman"/>
          <w:sz w:val="24"/>
          <w:szCs w:val="24"/>
        </w:rPr>
        <w:tab/>
        <w:t>667,138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21.9</w:t>
      </w:r>
    </w:p>
    <w:p w14:paraId="7F7BEA3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Argentina</w:t>
      </w:r>
      <w:r>
        <w:rPr>
          <w:rFonts w:ascii="Times New Roman" w:eastAsia="Times New Roman" w:hAnsi="Times New Roman" w:cs="Times New Roman"/>
          <w:sz w:val="24"/>
          <w:szCs w:val="24"/>
        </w:rPr>
        <w:tab/>
        <w:t>169,932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40.5</w:t>
      </w:r>
    </w:p>
    <w:p w14:paraId="7F7BEA3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339,897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52.7</w:t>
      </w:r>
    </w:p>
    <w:p w14:paraId="7F7BEA3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r>
        <w:rPr>
          <w:rFonts w:ascii="Times New Roman" w:eastAsia="Times New Roman" w:hAnsi="Times New Roman" w:cs="Times New Roman"/>
          <w:sz w:val="24"/>
          <w:szCs w:val="24"/>
        </w:rPr>
        <w:tab/>
        <w:t>622,612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16.0</w:t>
      </w:r>
    </w:p>
    <w:p w14:paraId="7F7BEA3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459,691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21.0</w:t>
      </w:r>
    </w:p>
    <w:p w14:paraId="7F7BEA3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Colombia</w:t>
      </w:r>
      <w:r>
        <w:rPr>
          <w:rFonts w:ascii="Times New Roman" w:eastAsia="Times New Roman" w:hAnsi="Times New Roman" w:cs="Times New Roman"/>
          <w:sz w:val="24"/>
          <w:szCs w:val="24"/>
        </w:rPr>
        <w:tab/>
        <w:t>636,329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34.5</w:t>
      </w:r>
    </w:p>
    <w:p w14:paraId="7F7BEA3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413,562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38.9</w:t>
      </w:r>
    </w:p>
    <w:p w14:paraId="7F7BEA4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r>
        <w:rPr>
          <w:rFonts w:ascii="Times New Roman" w:eastAsia="Times New Roman" w:hAnsi="Times New Roman" w:cs="Times New Roman"/>
          <w:sz w:val="24"/>
          <w:szCs w:val="24"/>
        </w:rPr>
        <w:tab/>
        <w:t>1,215,136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67.7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w:t>
      </w:r>
    </w:p>
    <w:p w14:paraId="7F7BEA4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Jamaica</w:t>
      </w:r>
      <w:r>
        <w:rPr>
          <w:rFonts w:ascii="Times New Roman" w:eastAsia="Times New Roman" w:hAnsi="Times New Roman" w:cs="Times New Roman"/>
          <w:sz w:val="24"/>
          <w:szCs w:val="24"/>
        </w:rPr>
        <w:tab/>
        <w:t>649,925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22.3</w:t>
      </w:r>
    </w:p>
    <w:p w14:paraId="7F7BEA4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1,039,550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27.6</w:t>
      </w:r>
    </w:p>
    <w:p w14:paraId="7F7BEA4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Below US average</w:t>
      </w:r>
    </w:p>
    <w:p w14:paraId="7F7BEA4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367,744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8.7</w:t>
      </w:r>
    </w:p>
    <w:p w14:paraId="7F7BEA4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Nicaragua</w:t>
      </w:r>
      <w:r>
        <w:rPr>
          <w:rFonts w:ascii="Times New Roman" w:eastAsia="Times New Roman" w:hAnsi="Times New Roman" w:cs="Times New Roman"/>
          <w:sz w:val="24"/>
          <w:szCs w:val="24"/>
        </w:rPr>
        <w:tab/>
        <w:t>251,297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20.1</w:t>
      </w:r>
    </w:p>
    <w:p w14:paraId="7F7BEA4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Haiti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563,850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73.4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31.2</w:t>
      </w:r>
    </w:p>
    <w:p w14:paraId="7F7BEA4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Ecuador</w:t>
      </w:r>
      <w:r>
        <w:rPr>
          <w:rFonts w:ascii="Times New Roman" w:eastAsia="Times New Roman" w:hAnsi="Times New Roman" w:cs="Times New Roman"/>
          <w:sz w:val="24"/>
          <w:szCs w:val="24"/>
        </w:rPr>
        <w:tab/>
        <w:t>432,768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66.5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37.7</w:t>
      </w:r>
    </w:p>
    <w:p w14:paraId="7F7BEA4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 Rep</w:t>
      </w:r>
      <w:r>
        <w:rPr>
          <w:rFonts w:ascii="Times New Roman" w:eastAsia="Times New Roman" w:hAnsi="Times New Roman" w:cs="Times New Roman"/>
          <w:sz w:val="24"/>
          <w:szCs w:val="24"/>
        </w:rPr>
        <w:tab/>
        <w:t>828,776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13.6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28.5</w:t>
      </w:r>
    </w:p>
    <w:p w14:paraId="7F7BEA4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Cambodia</w:t>
      </w:r>
      <w:r>
        <w:rPr>
          <w:rFonts w:ascii="Times New Roman" w:eastAsia="Times New Roman" w:hAnsi="Times New Roman" w:cs="Times New Roman"/>
          <w:sz w:val="24"/>
          <w:szCs w:val="24"/>
        </w:rPr>
        <w:tab/>
        <w:t>156,279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18.5</w:t>
      </w:r>
    </w:p>
    <w:p w14:paraId="7F7BEA4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Laos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198,889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9.0</w:t>
      </w:r>
    </w:p>
    <w:p w14:paraId="7F7BEA4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Portugal</w:t>
      </w:r>
      <w:r>
        <w:rPr>
          <w:rFonts w:ascii="Times New Roman" w:eastAsia="Times New Roman" w:hAnsi="Times New Roman" w:cs="Times New Roman"/>
          <w:sz w:val="24"/>
          <w:szCs w:val="24"/>
        </w:rPr>
        <w:tab/>
        <w:t>166,519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8.1</w:t>
      </w:r>
    </w:p>
    <w:p w14:paraId="7F7BEA4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Guatemala</w:t>
      </w:r>
      <w:r>
        <w:rPr>
          <w:rFonts w:ascii="Times New Roman" w:eastAsia="Times New Roman" w:hAnsi="Times New Roman" w:cs="Times New Roman"/>
          <w:sz w:val="24"/>
          <w:szCs w:val="24"/>
        </w:rPr>
        <w:tab/>
        <w:t>798,430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46.1</w:t>
      </w:r>
    </w:p>
    <w:p w14:paraId="7F7BEA4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Salvador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1,166,579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32.8</w:t>
      </w:r>
    </w:p>
    <w:p w14:paraId="7F7BEA4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Mexico</w:t>
      </w:r>
      <w:r>
        <w:rPr>
          <w:rFonts w:ascii="Times New Roman" w:eastAsia="Times New Roman" w:hAnsi="Times New Roman" w:cs="Times New Roman"/>
          <w:sz w:val="24"/>
          <w:szCs w:val="24"/>
        </w:rPr>
        <w:tab/>
        <w:t>11,658,428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33.2</w:t>
      </w:r>
    </w:p>
    <w:p w14:paraId="7F7BEA4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xml:space="preserve">, R. (2014). Immigrant America. (4th ed.) Oakland, California: </w:t>
      </w:r>
    </w:p>
    <w:p w14:paraId="7F7BEA5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California Press, pp. 114-115</w:t>
      </w:r>
    </w:p>
    <w:p w14:paraId="7F7BEA5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US Census Bureau, American Community Survey, 2</w:t>
      </w:r>
      <w:r>
        <w:rPr>
          <w:rFonts w:ascii="Times New Roman" w:eastAsia="Times New Roman" w:hAnsi="Times New Roman" w:cs="Times New Roman"/>
          <w:sz w:val="24"/>
          <w:szCs w:val="24"/>
        </w:rPr>
        <w:t>008-10. *Persons age 25 or older.</w:t>
      </w:r>
    </w:p>
    <w:p w14:paraId="7F7BEA52" w14:textId="77777777" w:rsidR="00ED694C" w:rsidRDefault="00ED694C">
      <w:pPr>
        <w:spacing w:line="480" w:lineRule="auto"/>
        <w:rPr>
          <w:rFonts w:ascii="Times New Roman" w:eastAsia="Times New Roman" w:hAnsi="Times New Roman" w:cs="Times New Roman"/>
          <w:sz w:val="24"/>
          <w:szCs w:val="24"/>
        </w:rPr>
      </w:pPr>
    </w:p>
    <w:p w14:paraId="7F7BEA53" w14:textId="77777777" w:rsidR="00ED694C" w:rsidRDefault="009F6308">
      <w:pPr>
        <w:spacing w:line="480" w:lineRule="auto"/>
        <w:rPr>
          <w:rFonts w:ascii="Times New Roman" w:eastAsia="Times New Roman" w:hAnsi="Times New Roman" w:cs="Times New Roman"/>
          <w:b/>
          <w:sz w:val="24"/>
          <w:szCs w:val="24"/>
        </w:rPr>
      </w:pPr>
      <w:r>
        <w:br w:type="page"/>
      </w:r>
    </w:p>
    <w:p w14:paraId="7F7BEA54"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10</w:t>
      </w:r>
    </w:p>
    <w:p w14:paraId="7F7BEA55"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Educational attainment of US immigrants age 25 and older, 2010, by region of birth and last decade of arrival </w:t>
      </w:r>
    </w:p>
    <w:p w14:paraId="7F7BEA56" w14:textId="77777777" w:rsidR="00ED694C" w:rsidRDefault="009F6308">
      <w:pPr>
        <w:spacing w:line="480" w:lineRule="auto"/>
        <w:rPr>
          <w:rFonts w:ascii="Times New Roman" w:eastAsia="Times New Roman" w:hAnsi="Times New Roman" w:cs="Times New Roman"/>
          <w:i/>
          <w:sz w:val="24"/>
          <w:szCs w:val="24"/>
        </w:rPr>
      </w:pPr>
      <w:r>
        <w:pict w14:anchorId="7F7BED1B">
          <v:rect id="_x0000_i1043" style="width:0;height:1.5pt" o:hralign="center" o:hrstd="t" o:hr="t" fillcolor="#a0a0a0" stroked="f"/>
        </w:pict>
      </w:r>
    </w:p>
    <w:p w14:paraId="7F7BEA57" w14:textId="77777777" w:rsidR="00ED694C" w:rsidRDefault="009F6308">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 immigrants (25 and older)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Immigrated 2000-2010</w:t>
      </w:r>
    </w:p>
    <w:p w14:paraId="7F7BEA5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College</w:t>
      </w:r>
      <w:r>
        <w:rPr>
          <w:rFonts w:ascii="Times New Roman" w:eastAsia="Times New Roman" w:hAnsi="Times New Roman" w:cs="Times New Roman"/>
          <w:sz w:val="24"/>
          <w:szCs w:val="24"/>
        </w:rPr>
        <w:tab/>
        <w:t xml:space="preserve">High School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Immigrated </w:t>
      </w:r>
      <w:r>
        <w:rPr>
          <w:rFonts w:ascii="Times New Roman" w:eastAsia="Times New Roman" w:hAnsi="Times New Roman" w:cs="Times New Roman"/>
          <w:sz w:val="24"/>
          <w:szCs w:val="24"/>
        </w:rPr>
        <w:tab/>
        <w:t>Col</w:t>
      </w:r>
      <w:r>
        <w:rPr>
          <w:rFonts w:ascii="Times New Roman" w:eastAsia="Times New Roman" w:hAnsi="Times New Roman" w:cs="Times New Roman"/>
          <w:sz w:val="24"/>
          <w:szCs w:val="24"/>
        </w:rPr>
        <w:t>lege</w:t>
      </w:r>
      <w:r>
        <w:rPr>
          <w:rFonts w:ascii="Times New Roman" w:eastAsia="Times New Roman" w:hAnsi="Times New Roman" w:cs="Times New Roman"/>
          <w:sz w:val="24"/>
          <w:szCs w:val="24"/>
        </w:rPr>
        <w:tab/>
        <w:t xml:space="preserve">High School </w:t>
      </w:r>
    </w:p>
    <w:p w14:paraId="7F7BEA5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birth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graduate (%)</w:t>
      </w:r>
      <w:r>
        <w:rPr>
          <w:rFonts w:ascii="Times New Roman" w:eastAsia="Times New Roman" w:hAnsi="Times New Roman" w:cs="Times New Roman"/>
          <w:sz w:val="24"/>
          <w:szCs w:val="24"/>
        </w:rPr>
        <w:tab/>
        <w:t>graduate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graduate (%)</w:t>
      </w:r>
      <w:r>
        <w:rPr>
          <w:rFonts w:ascii="Times New Roman" w:eastAsia="Times New Roman" w:hAnsi="Times New Roman" w:cs="Times New Roman"/>
          <w:sz w:val="24"/>
          <w:szCs w:val="24"/>
        </w:rPr>
        <w:tab/>
        <w:t>graduate (%)</w:t>
      </w:r>
    </w:p>
    <w:p w14:paraId="7F7BEA5A" w14:textId="77777777" w:rsidR="00ED694C" w:rsidRDefault="009F6308">
      <w:pPr>
        <w:spacing w:line="480" w:lineRule="auto"/>
        <w:rPr>
          <w:rFonts w:ascii="Times New Roman" w:eastAsia="Times New Roman" w:hAnsi="Times New Roman" w:cs="Times New Roman"/>
          <w:sz w:val="24"/>
          <w:szCs w:val="24"/>
        </w:rPr>
      </w:pPr>
      <w:r>
        <w:pict w14:anchorId="7F7BED1C">
          <v:rect id="_x0000_i1044" style="width:0;height:1.5pt" o:hralign="center" o:hrstd="t" o:hr="t" fillcolor="#a0a0a0" stroked="f"/>
        </w:pict>
      </w:r>
    </w:p>
    <w:p w14:paraId="7F7BEA5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w:t>
      </w:r>
    </w:p>
    <w:p w14:paraId="7F7BEA5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immigrants </w:t>
      </w:r>
    </w:p>
    <w:p w14:paraId="7F7BEA5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and older</w:t>
      </w:r>
      <w:r>
        <w:rPr>
          <w:rFonts w:ascii="Times New Roman" w:eastAsia="Times New Roman" w:hAnsi="Times New Roman" w:cs="Times New Roman"/>
          <w:sz w:val="24"/>
          <w:szCs w:val="24"/>
        </w:rPr>
        <w:tab/>
        <w:t>27.3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72.7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69.1</w:t>
      </w:r>
    </w:p>
    <w:p w14:paraId="7F7BEA5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84.0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86.1</w:t>
      </w:r>
    </w:p>
    <w:p w14:paraId="7F7BEA5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Africa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85.0</w:t>
      </w:r>
    </w:p>
    <w:p w14:paraId="7F7BEA6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Europe, </w:t>
      </w:r>
      <w:r>
        <w:rPr>
          <w:rFonts w:ascii="Times New Roman" w:eastAsia="Times New Roman" w:hAnsi="Times New Roman" w:cs="Times New Roman"/>
          <w:sz w:val="24"/>
          <w:szCs w:val="24"/>
        </w:rPr>
        <w:tab/>
        <w:t>37.0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50.9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92.9</w:t>
      </w:r>
    </w:p>
    <w:p w14:paraId="7F7BEA6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Canada, </w:t>
      </w:r>
    </w:p>
    <w:p w14:paraId="7F7BEA6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Australia</w:t>
      </w:r>
    </w:p>
    <w:p w14:paraId="7F7BEA6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Latin America</w:t>
      </w:r>
      <w:r>
        <w:rPr>
          <w:rFonts w:ascii="Times New Roman" w:eastAsia="Times New Roman" w:hAnsi="Times New Roman" w:cs="Times New Roman"/>
          <w:sz w:val="24"/>
          <w:szCs w:val="24"/>
        </w:rPr>
        <w:tab/>
        <w:t>11.4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52.0</w:t>
      </w:r>
    </w:p>
    <w:p w14:paraId="7F7BEA6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Caribbean</w:t>
      </w:r>
    </w:p>
    <w:p w14:paraId="7F7BEA6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Note: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R. (2014). Immigrant America. (4th ed.) Oakland, California: University of California Press, pp. 117</w:t>
      </w:r>
    </w:p>
    <w:p w14:paraId="7F7BEA6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US Census Bureau, American Community Survey, merged 2008-2010 samples. </w:t>
      </w:r>
    </w:p>
    <w:p w14:paraId="7F7BEA67" w14:textId="77777777" w:rsidR="00ED694C" w:rsidRDefault="009F6308">
      <w:pPr>
        <w:spacing w:line="480" w:lineRule="auto"/>
        <w:rPr>
          <w:rFonts w:ascii="Times New Roman" w:eastAsia="Times New Roman" w:hAnsi="Times New Roman" w:cs="Times New Roman"/>
          <w:b/>
          <w:sz w:val="24"/>
          <w:szCs w:val="24"/>
        </w:rPr>
      </w:pPr>
      <w:r>
        <w:br w:type="page"/>
      </w:r>
    </w:p>
    <w:p w14:paraId="7F7BEA68"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11</w:t>
      </w:r>
    </w:p>
    <w:p w14:paraId="7F7BEA6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Ability to speak English “very w</w:t>
      </w:r>
      <w:r>
        <w:rPr>
          <w:rFonts w:ascii="Times New Roman" w:eastAsia="Times New Roman" w:hAnsi="Times New Roman" w:cs="Times New Roman"/>
          <w:i/>
          <w:sz w:val="24"/>
          <w:szCs w:val="24"/>
        </w:rPr>
        <w:t>ell” at age at US arrival, decade of arrival and highest education attained, among selected immigrant groups who speak a language other than English at home, 2010</w:t>
      </w:r>
    </w:p>
    <w:p w14:paraId="7F7BEA6A" w14:textId="77777777" w:rsidR="00ED694C" w:rsidRDefault="009F6308">
      <w:pPr>
        <w:spacing w:line="480" w:lineRule="auto"/>
        <w:rPr>
          <w:rFonts w:ascii="Times New Roman" w:eastAsia="Times New Roman" w:hAnsi="Times New Roman" w:cs="Times New Roman"/>
          <w:sz w:val="24"/>
          <w:szCs w:val="24"/>
        </w:rPr>
      </w:pPr>
      <w:r>
        <w:pict w14:anchorId="7F7BED1D">
          <v:rect id="_x0000_i1045" style="width:0;height:1.5pt" o:hralign="center" o:hrstd="t" o:hr="t" fillcolor="#a0a0a0" stroked="f"/>
        </w:pict>
      </w:r>
    </w:p>
    <w:p w14:paraId="7F7BEA6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Percentage who </w:t>
      </w:r>
      <w:proofErr w:type="gramStart"/>
      <w:r>
        <w:rPr>
          <w:rFonts w:ascii="Times New Roman" w:eastAsia="Times New Roman" w:hAnsi="Times New Roman" w:cs="Times New Roman"/>
          <w:sz w:val="24"/>
          <w:szCs w:val="24"/>
        </w:rPr>
        <w:t>speak</w:t>
      </w:r>
      <w:proofErr w:type="gramEnd"/>
      <w:r>
        <w:rPr>
          <w:rFonts w:ascii="Times New Roman" w:eastAsia="Times New Roman" w:hAnsi="Times New Roman" w:cs="Times New Roman"/>
          <w:sz w:val="24"/>
          <w:szCs w:val="24"/>
        </w:rPr>
        <w:t xml:space="preserve"> English “very well” by</w:t>
      </w:r>
    </w:p>
    <w:p w14:paraId="7F7BEA6C" w14:textId="77777777" w:rsidR="00ED694C" w:rsidRDefault="009F6308">
      <w:pPr>
        <w:spacing w:line="480" w:lineRule="auto"/>
        <w:rPr>
          <w:rFonts w:ascii="Times New Roman" w:eastAsia="Times New Roman" w:hAnsi="Times New Roman" w:cs="Times New Roman"/>
          <w:sz w:val="24"/>
          <w:szCs w:val="24"/>
        </w:rPr>
      </w:pPr>
      <w:r>
        <w:pict w14:anchorId="7F7BED1E">
          <v:rect id="_x0000_i1046" style="width:0;height:1.5pt" o:hralign="center" o:hrstd="t" o:hr="t" fillcolor="#a0a0a0" stroked="f"/>
        </w:pict>
      </w:r>
    </w:p>
    <w:p w14:paraId="7F7BEA6D" w14:textId="77777777" w:rsidR="00ED694C" w:rsidRDefault="009F6308">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Age at US arrival</w:t>
      </w:r>
      <w:r>
        <w:rPr>
          <w:rFonts w:ascii="Times New Roman" w:eastAsia="Times New Roman" w:hAnsi="Times New Roman" w:cs="Times New Roman"/>
          <w:sz w:val="24"/>
          <w:szCs w:val="24"/>
        </w:rPr>
        <w:tab/>
        <w:t>Decade of US arrival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Educa</w:t>
      </w:r>
      <w:r>
        <w:rPr>
          <w:rFonts w:ascii="Times New Roman" w:eastAsia="Times New Roman" w:hAnsi="Times New Roman" w:cs="Times New Roman"/>
          <w:sz w:val="24"/>
          <w:szCs w:val="24"/>
        </w:rPr>
        <w:t>tion completed</w:t>
      </w:r>
    </w:p>
    <w:p w14:paraId="7F7BEA6E" w14:textId="77777777" w:rsidR="00ED694C" w:rsidRDefault="009F6308">
      <w:pPr>
        <w:spacing w:line="480" w:lineRule="auto"/>
        <w:ind w:left="360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(graduated)</w:t>
      </w:r>
    </w:p>
    <w:p w14:paraId="7F7BEA6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r>
        <w:rPr>
          <w:rFonts w:ascii="Times New Roman" w:eastAsia="Times New Roman" w:hAnsi="Times New Roman" w:cs="Times New Roman"/>
          <w:sz w:val="24"/>
          <w:szCs w:val="24"/>
        </w:rPr>
        <w:tab/>
        <w:t>0-12</w:t>
      </w:r>
      <w:r>
        <w:rPr>
          <w:rFonts w:ascii="Times New Roman" w:eastAsia="Times New Roman" w:hAnsi="Times New Roman" w:cs="Times New Roman"/>
          <w:sz w:val="24"/>
          <w:szCs w:val="24"/>
        </w:rPr>
        <w:tab/>
        <w:t>13-34</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t>Before    1990s</w:t>
      </w:r>
      <w:r>
        <w:rPr>
          <w:rFonts w:ascii="Times New Roman" w:eastAsia="Times New Roman" w:hAnsi="Times New Roman" w:cs="Times New Roman"/>
          <w:sz w:val="24"/>
          <w:szCs w:val="24"/>
        </w:rPr>
        <w:tab/>
        <w:t>2000s</w:t>
      </w:r>
      <w:r>
        <w:rPr>
          <w:rFonts w:ascii="Times New Roman" w:eastAsia="Times New Roman" w:hAnsi="Times New Roman" w:cs="Times New Roman"/>
          <w:sz w:val="24"/>
          <w:szCs w:val="24"/>
        </w:rPr>
        <w:tab/>
        <w:t xml:space="preserve">No HS     </w:t>
      </w:r>
      <w:proofErr w:type="spellStart"/>
      <w:r>
        <w:rPr>
          <w:rFonts w:ascii="Times New Roman" w:eastAsia="Times New Roman" w:hAnsi="Times New Roman" w:cs="Times New Roman"/>
          <w:sz w:val="24"/>
          <w:szCs w:val="24"/>
        </w:rPr>
        <w:t>HS</w:t>
      </w:r>
      <w:proofErr w:type="spellEnd"/>
      <w:r>
        <w:rPr>
          <w:rFonts w:ascii="Times New Roman" w:eastAsia="Times New Roman" w:hAnsi="Times New Roman" w:cs="Times New Roman"/>
          <w:sz w:val="24"/>
          <w:szCs w:val="24"/>
        </w:rPr>
        <w:tab/>
        <w:t>College</w:t>
      </w:r>
    </w:p>
    <w:p w14:paraId="7F7BEA7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 birth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1990s</w:t>
      </w:r>
    </w:p>
    <w:p w14:paraId="7F7BEA7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Germany </w:t>
      </w:r>
      <w:r>
        <w:rPr>
          <w:rFonts w:ascii="Times New Roman" w:eastAsia="Times New Roman" w:hAnsi="Times New Roman" w:cs="Times New Roman"/>
          <w:sz w:val="24"/>
          <w:szCs w:val="24"/>
        </w:rPr>
        <w:tab/>
        <w:t>88</w:t>
      </w:r>
      <w:r>
        <w:rPr>
          <w:rFonts w:ascii="Times New Roman" w:eastAsia="Times New Roman" w:hAnsi="Times New Roman" w:cs="Times New Roman"/>
          <w:sz w:val="24"/>
          <w:szCs w:val="24"/>
        </w:rPr>
        <w:tab/>
        <w:t>84</w:t>
      </w:r>
      <w:r>
        <w:rPr>
          <w:rFonts w:ascii="Times New Roman" w:eastAsia="Times New Roman" w:hAnsi="Times New Roman" w:cs="Times New Roman"/>
          <w:sz w:val="24"/>
          <w:szCs w:val="24"/>
        </w:rPr>
        <w:tab/>
        <w:t>72</w:t>
      </w:r>
      <w:r>
        <w:rPr>
          <w:rFonts w:ascii="Times New Roman" w:eastAsia="Times New Roman" w:hAnsi="Times New Roman" w:cs="Times New Roman"/>
          <w:sz w:val="24"/>
          <w:szCs w:val="24"/>
        </w:rPr>
        <w:tab/>
        <w:t>85</w:t>
      </w:r>
      <w:r>
        <w:rPr>
          <w:rFonts w:ascii="Times New Roman" w:eastAsia="Times New Roman" w:hAnsi="Times New Roman" w:cs="Times New Roman"/>
          <w:sz w:val="24"/>
          <w:szCs w:val="24"/>
        </w:rPr>
        <w:tab/>
        <w:t xml:space="preserve">   86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76</w:t>
      </w:r>
      <w:r>
        <w:rPr>
          <w:rFonts w:ascii="Times New Roman" w:eastAsia="Times New Roman" w:hAnsi="Times New Roman" w:cs="Times New Roman"/>
          <w:sz w:val="24"/>
          <w:szCs w:val="24"/>
        </w:rPr>
        <w:tab/>
        <w:t>68</w:t>
      </w:r>
      <w:r>
        <w:rPr>
          <w:rFonts w:ascii="Times New Roman" w:eastAsia="Times New Roman" w:hAnsi="Times New Roman" w:cs="Times New Roman"/>
          <w:sz w:val="24"/>
          <w:szCs w:val="24"/>
        </w:rPr>
        <w:tab/>
        <w:t xml:space="preserve">   84</w:t>
      </w:r>
      <w:r>
        <w:rPr>
          <w:rFonts w:ascii="Times New Roman" w:eastAsia="Times New Roman" w:hAnsi="Times New Roman" w:cs="Times New Roman"/>
          <w:sz w:val="24"/>
          <w:szCs w:val="24"/>
        </w:rPr>
        <w:tab/>
        <w:t xml:space="preserve">   89</w:t>
      </w:r>
    </w:p>
    <w:p w14:paraId="7F7BEA7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84</w:t>
      </w:r>
      <w:r>
        <w:rPr>
          <w:rFonts w:ascii="Times New Roman" w:eastAsia="Times New Roman" w:hAnsi="Times New Roman" w:cs="Times New Roman"/>
          <w:sz w:val="24"/>
          <w:szCs w:val="24"/>
        </w:rPr>
        <w:tab/>
        <w:t>85</w:t>
      </w:r>
      <w:r>
        <w:rPr>
          <w:rFonts w:ascii="Times New Roman" w:eastAsia="Times New Roman" w:hAnsi="Times New Roman" w:cs="Times New Roman"/>
          <w:sz w:val="24"/>
          <w:szCs w:val="24"/>
        </w:rPr>
        <w:tab/>
        <w:t>72</w:t>
      </w:r>
      <w:r>
        <w:rPr>
          <w:rFonts w:ascii="Times New Roman" w:eastAsia="Times New Roman" w:hAnsi="Times New Roman" w:cs="Times New Roman"/>
          <w:sz w:val="24"/>
          <w:szCs w:val="24"/>
        </w:rPr>
        <w:tab/>
        <w:t>87</w:t>
      </w:r>
      <w:r>
        <w:rPr>
          <w:rFonts w:ascii="Times New Roman" w:eastAsia="Times New Roman" w:hAnsi="Times New Roman" w:cs="Times New Roman"/>
          <w:sz w:val="24"/>
          <w:szCs w:val="24"/>
        </w:rPr>
        <w:tab/>
        <w:t xml:space="preserve">   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77</w:t>
      </w:r>
      <w:r>
        <w:rPr>
          <w:rFonts w:ascii="Times New Roman" w:eastAsia="Times New Roman" w:hAnsi="Times New Roman" w:cs="Times New Roman"/>
          <w:sz w:val="24"/>
          <w:szCs w:val="24"/>
        </w:rPr>
        <w:tab/>
        <w:t>27</w:t>
      </w:r>
      <w:r>
        <w:rPr>
          <w:rFonts w:ascii="Times New Roman" w:eastAsia="Times New Roman" w:hAnsi="Times New Roman" w:cs="Times New Roman"/>
          <w:sz w:val="24"/>
          <w:szCs w:val="24"/>
        </w:rPr>
        <w:tab/>
        <w:t xml:space="preserve">   76</w:t>
      </w:r>
      <w:r>
        <w:rPr>
          <w:rFonts w:ascii="Times New Roman" w:eastAsia="Times New Roman" w:hAnsi="Times New Roman" w:cs="Times New Roman"/>
          <w:sz w:val="24"/>
          <w:szCs w:val="24"/>
        </w:rPr>
        <w:tab/>
        <w:t xml:space="preserve">   90</w:t>
      </w:r>
    </w:p>
    <w:p w14:paraId="7F7BEA7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r>
        <w:rPr>
          <w:rFonts w:ascii="Times New Roman" w:eastAsia="Times New Roman" w:hAnsi="Times New Roman" w:cs="Times New Roman"/>
          <w:sz w:val="24"/>
          <w:szCs w:val="24"/>
        </w:rPr>
        <w:tab/>
        <w:t>82</w:t>
      </w:r>
      <w:r>
        <w:rPr>
          <w:rFonts w:ascii="Times New Roman" w:eastAsia="Times New Roman" w:hAnsi="Times New Roman" w:cs="Times New Roman"/>
          <w:sz w:val="24"/>
          <w:szCs w:val="24"/>
        </w:rPr>
        <w:tab/>
        <w:t>71</w:t>
      </w:r>
      <w:r>
        <w:rPr>
          <w:rFonts w:ascii="Times New Roman" w:eastAsia="Times New Roman" w:hAnsi="Times New Roman" w:cs="Times New Roman"/>
          <w:sz w:val="24"/>
          <w:szCs w:val="24"/>
        </w:rPr>
        <w:tab/>
        <w:t>46</w:t>
      </w:r>
      <w:r>
        <w:rPr>
          <w:rFonts w:ascii="Times New Roman" w:eastAsia="Times New Roman" w:hAnsi="Times New Roman" w:cs="Times New Roman"/>
          <w:sz w:val="24"/>
          <w:szCs w:val="24"/>
        </w:rPr>
        <w:tab/>
        <w:t>70</w:t>
      </w:r>
      <w:r>
        <w:rPr>
          <w:rFonts w:ascii="Times New Roman" w:eastAsia="Times New Roman" w:hAnsi="Times New Roman" w:cs="Times New Roman"/>
          <w:sz w:val="24"/>
          <w:szCs w:val="24"/>
        </w:rPr>
        <w:tab/>
        <w:t xml:space="preserve">   65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t xml:space="preserve">   58</w:t>
      </w:r>
      <w:r>
        <w:rPr>
          <w:rFonts w:ascii="Times New Roman" w:eastAsia="Times New Roman" w:hAnsi="Times New Roman" w:cs="Times New Roman"/>
          <w:sz w:val="24"/>
          <w:szCs w:val="24"/>
        </w:rPr>
        <w:tab/>
        <w:t xml:space="preserve">   77</w:t>
      </w:r>
    </w:p>
    <w:p w14:paraId="7F7BEA7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w:t>
      </w:r>
      <w:r>
        <w:rPr>
          <w:rFonts w:ascii="Times New Roman" w:eastAsia="Times New Roman" w:hAnsi="Times New Roman" w:cs="Times New Roman"/>
          <w:sz w:val="24"/>
          <w:szCs w:val="24"/>
        </w:rPr>
        <w:tab/>
        <w:t>76</w:t>
      </w:r>
      <w:r>
        <w:rPr>
          <w:rFonts w:ascii="Times New Roman" w:eastAsia="Times New Roman" w:hAnsi="Times New Roman" w:cs="Times New Roman"/>
          <w:sz w:val="24"/>
          <w:szCs w:val="24"/>
        </w:rPr>
        <w:tab/>
        <w:t>40</w:t>
      </w:r>
      <w:r>
        <w:rPr>
          <w:rFonts w:ascii="Times New Roman" w:eastAsia="Times New Roman" w:hAnsi="Times New Roman" w:cs="Times New Roman"/>
          <w:sz w:val="24"/>
          <w:szCs w:val="24"/>
        </w:rPr>
        <w:tab/>
        <w:t>71</w:t>
      </w:r>
      <w:r>
        <w:rPr>
          <w:rFonts w:ascii="Times New Roman" w:eastAsia="Times New Roman" w:hAnsi="Times New Roman" w:cs="Times New Roman"/>
          <w:sz w:val="24"/>
          <w:szCs w:val="24"/>
        </w:rPr>
        <w:tab/>
        <w:t xml:space="preserve">   72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68</w:t>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t xml:space="preserve">   45</w:t>
      </w:r>
      <w:r>
        <w:rPr>
          <w:rFonts w:ascii="Times New Roman" w:eastAsia="Times New Roman" w:hAnsi="Times New Roman" w:cs="Times New Roman"/>
          <w:sz w:val="24"/>
          <w:szCs w:val="24"/>
        </w:rPr>
        <w:tab/>
        <w:t xml:space="preserve">   81</w:t>
      </w:r>
    </w:p>
    <w:p w14:paraId="7F7BEA7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r>
        <w:rPr>
          <w:rFonts w:ascii="Times New Roman" w:eastAsia="Times New Roman" w:hAnsi="Times New Roman" w:cs="Times New Roman"/>
          <w:sz w:val="24"/>
          <w:szCs w:val="24"/>
        </w:rPr>
        <w:tab/>
        <w:t>86</w:t>
      </w:r>
      <w:r>
        <w:rPr>
          <w:rFonts w:ascii="Times New Roman" w:eastAsia="Times New Roman" w:hAnsi="Times New Roman" w:cs="Times New Roman"/>
          <w:sz w:val="24"/>
          <w:szCs w:val="24"/>
        </w:rPr>
        <w:tab/>
        <w:t>73</w:t>
      </w:r>
      <w:r>
        <w:rPr>
          <w:rFonts w:ascii="Times New Roman" w:eastAsia="Times New Roman" w:hAnsi="Times New Roman" w:cs="Times New Roman"/>
          <w:sz w:val="24"/>
          <w:szCs w:val="24"/>
        </w:rPr>
        <w:tab/>
        <w:t>36</w:t>
      </w:r>
      <w:r>
        <w:rPr>
          <w:rFonts w:ascii="Times New Roman" w:eastAsia="Times New Roman" w:hAnsi="Times New Roman" w:cs="Times New Roman"/>
          <w:sz w:val="24"/>
          <w:szCs w:val="24"/>
        </w:rPr>
        <w:tab/>
        <w:t>67</w:t>
      </w:r>
      <w:r>
        <w:rPr>
          <w:rFonts w:ascii="Times New Roman" w:eastAsia="Times New Roman" w:hAnsi="Times New Roman" w:cs="Times New Roman"/>
          <w:sz w:val="24"/>
          <w:szCs w:val="24"/>
        </w:rPr>
        <w:tab/>
        <w:t xml:space="preserve">   66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r>
        <w:rPr>
          <w:rFonts w:ascii="Times New Roman" w:eastAsia="Times New Roman" w:hAnsi="Times New Roman" w:cs="Times New Roman"/>
          <w:sz w:val="24"/>
          <w:szCs w:val="24"/>
        </w:rPr>
        <w:tab/>
        <w:t>13</w:t>
      </w:r>
      <w:proofErr w:type="gramStart"/>
      <w:r>
        <w:rPr>
          <w:rFonts w:ascii="Times New Roman" w:eastAsia="Times New Roman" w:hAnsi="Times New Roman" w:cs="Times New Roman"/>
          <w:sz w:val="24"/>
          <w:szCs w:val="24"/>
        </w:rPr>
        <w:tab/>
        <w:t xml:space="preserve">  50</w:t>
      </w:r>
      <w:proofErr w:type="gramEnd"/>
      <w:r>
        <w:rPr>
          <w:rFonts w:ascii="Times New Roman" w:eastAsia="Times New Roman" w:hAnsi="Times New Roman" w:cs="Times New Roman"/>
          <w:sz w:val="24"/>
          <w:szCs w:val="24"/>
        </w:rPr>
        <w:tab/>
        <w:t xml:space="preserve">   76</w:t>
      </w:r>
    </w:p>
    <w:p w14:paraId="7F7BEA7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84</w:t>
      </w:r>
      <w:r>
        <w:rPr>
          <w:rFonts w:ascii="Times New Roman" w:eastAsia="Times New Roman" w:hAnsi="Times New Roman" w:cs="Times New Roman"/>
          <w:sz w:val="24"/>
          <w:szCs w:val="24"/>
        </w:rPr>
        <w:tab/>
        <w:t>49</w:t>
      </w:r>
      <w:r>
        <w:rPr>
          <w:rFonts w:ascii="Times New Roman" w:eastAsia="Times New Roman" w:hAnsi="Times New Roman" w:cs="Times New Roman"/>
          <w:sz w:val="24"/>
          <w:szCs w:val="24"/>
        </w:rPr>
        <w:tab/>
        <w:t>27</w:t>
      </w:r>
      <w:r>
        <w:rPr>
          <w:rFonts w:ascii="Times New Roman" w:eastAsia="Times New Roman" w:hAnsi="Times New Roman" w:cs="Times New Roman"/>
          <w:sz w:val="24"/>
          <w:szCs w:val="24"/>
        </w:rPr>
        <w:tab/>
        <w:t>64</w:t>
      </w:r>
      <w:r>
        <w:rPr>
          <w:rFonts w:ascii="Times New Roman" w:eastAsia="Times New Roman" w:hAnsi="Times New Roman" w:cs="Times New Roman"/>
          <w:sz w:val="24"/>
          <w:szCs w:val="24"/>
        </w:rPr>
        <w:tab/>
        <w:t xml:space="preserve">   56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r>
        <w:rPr>
          <w:rFonts w:ascii="Times New Roman" w:eastAsia="Times New Roman" w:hAnsi="Times New Roman" w:cs="Times New Roman"/>
          <w:sz w:val="24"/>
          <w:szCs w:val="24"/>
        </w:rPr>
        <w:tab/>
        <w:t>16</w:t>
      </w:r>
      <w:proofErr w:type="gramStart"/>
      <w:r>
        <w:rPr>
          <w:rFonts w:ascii="Times New Roman" w:eastAsia="Times New Roman" w:hAnsi="Times New Roman" w:cs="Times New Roman"/>
          <w:sz w:val="24"/>
          <w:szCs w:val="24"/>
        </w:rPr>
        <w:tab/>
        <w:t xml:space="preserve">  40</w:t>
      </w:r>
      <w:proofErr w:type="gramEnd"/>
      <w:r>
        <w:rPr>
          <w:rFonts w:ascii="Times New Roman" w:eastAsia="Times New Roman" w:hAnsi="Times New Roman" w:cs="Times New Roman"/>
          <w:sz w:val="24"/>
          <w:szCs w:val="24"/>
        </w:rPr>
        <w:tab/>
        <w:t xml:space="preserve">   69</w:t>
      </w:r>
    </w:p>
    <w:p w14:paraId="7F7BEA7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w:t>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t>48</w:t>
      </w:r>
      <w:r>
        <w:rPr>
          <w:rFonts w:ascii="Times New Roman" w:eastAsia="Times New Roman" w:hAnsi="Times New Roman" w:cs="Times New Roman"/>
          <w:sz w:val="24"/>
          <w:szCs w:val="24"/>
        </w:rPr>
        <w:tab/>
        <w:t xml:space="preserve">   63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57</w:t>
      </w:r>
      <w:r>
        <w:rPr>
          <w:rFonts w:ascii="Times New Roman" w:eastAsia="Times New Roman" w:hAnsi="Times New Roman" w:cs="Times New Roman"/>
          <w:sz w:val="24"/>
          <w:szCs w:val="24"/>
        </w:rPr>
        <w:tab/>
        <w:t>27</w:t>
      </w:r>
      <w:r>
        <w:rPr>
          <w:rFonts w:ascii="Times New Roman" w:eastAsia="Times New Roman" w:hAnsi="Times New Roman" w:cs="Times New Roman"/>
          <w:sz w:val="24"/>
          <w:szCs w:val="24"/>
        </w:rPr>
        <w:tab/>
        <w:t xml:space="preserve"> 61</w:t>
      </w:r>
      <w:r>
        <w:rPr>
          <w:rFonts w:ascii="Times New Roman" w:eastAsia="Times New Roman" w:hAnsi="Times New Roman" w:cs="Times New Roman"/>
          <w:sz w:val="24"/>
          <w:szCs w:val="24"/>
        </w:rPr>
        <w:tab/>
        <w:t xml:space="preserve">   78</w:t>
      </w:r>
    </w:p>
    <w:p w14:paraId="7F7BEA7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Hong Kong</w:t>
      </w:r>
      <w:r>
        <w:rPr>
          <w:rFonts w:ascii="Times New Roman" w:eastAsia="Times New Roman" w:hAnsi="Times New Roman" w:cs="Times New Roman"/>
          <w:sz w:val="24"/>
          <w:szCs w:val="24"/>
        </w:rPr>
        <w:tab/>
        <w:t>76</w:t>
      </w:r>
      <w:r>
        <w:rPr>
          <w:rFonts w:ascii="Times New Roman" w:eastAsia="Times New Roman" w:hAnsi="Times New Roman" w:cs="Times New Roman"/>
          <w:sz w:val="24"/>
          <w:szCs w:val="24"/>
        </w:rPr>
        <w:tab/>
        <w:t>51</w:t>
      </w:r>
      <w:r>
        <w:rPr>
          <w:rFonts w:ascii="Times New Roman" w:eastAsia="Times New Roman" w:hAnsi="Times New Roman" w:cs="Times New Roman"/>
          <w:sz w:val="24"/>
          <w:szCs w:val="24"/>
        </w:rPr>
        <w:tab/>
        <w:t>22</w:t>
      </w:r>
      <w:r>
        <w:rPr>
          <w:rFonts w:ascii="Times New Roman" w:eastAsia="Times New Roman" w:hAnsi="Times New Roman" w:cs="Times New Roman"/>
          <w:sz w:val="24"/>
          <w:szCs w:val="24"/>
        </w:rPr>
        <w:tab/>
        <w:t>57</w:t>
      </w:r>
      <w:proofErr w:type="gramStart"/>
      <w:r>
        <w:rPr>
          <w:rFonts w:ascii="Times New Roman" w:eastAsia="Times New Roman" w:hAnsi="Times New Roman" w:cs="Times New Roman"/>
          <w:sz w:val="24"/>
          <w:szCs w:val="24"/>
        </w:rPr>
        <w:tab/>
        <w:t xml:space="preserve">  48</w:t>
      </w:r>
      <w:proofErr w:type="gram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t>38</w:t>
      </w:r>
      <w:r>
        <w:rPr>
          <w:rFonts w:ascii="Times New Roman" w:eastAsia="Times New Roman" w:hAnsi="Times New Roman" w:cs="Times New Roman"/>
          <w:sz w:val="24"/>
          <w:szCs w:val="24"/>
        </w:rPr>
        <w:tab/>
        <w:t xml:space="preserve">   72</w:t>
      </w:r>
    </w:p>
    <w:p w14:paraId="7F7BEA7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87</w:t>
      </w:r>
      <w:r>
        <w:rPr>
          <w:rFonts w:ascii="Times New Roman" w:eastAsia="Times New Roman" w:hAnsi="Times New Roman" w:cs="Times New Roman"/>
          <w:sz w:val="24"/>
          <w:szCs w:val="24"/>
        </w:rPr>
        <w:tab/>
        <w:t>64</w:t>
      </w:r>
      <w:r>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ab/>
        <w:t>64</w:t>
      </w:r>
      <w:r>
        <w:rPr>
          <w:rFonts w:ascii="Times New Roman" w:eastAsia="Times New Roman" w:hAnsi="Times New Roman" w:cs="Times New Roman"/>
          <w:sz w:val="24"/>
          <w:szCs w:val="24"/>
        </w:rPr>
        <w:tab/>
        <w:t xml:space="preserve"> 46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t>36</w:t>
      </w:r>
      <w:proofErr w:type="gramStart"/>
      <w:r>
        <w:rPr>
          <w:rFonts w:ascii="Times New Roman" w:eastAsia="Times New Roman" w:hAnsi="Times New Roman" w:cs="Times New Roman"/>
          <w:sz w:val="24"/>
          <w:szCs w:val="24"/>
        </w:rPr>
        <w:tab/>
        <w:t xml:space="preserve">  72</w:t>
      </w:r>
      <w:proofErr w:type="gramEnd"/>
    </w:p>
    <w:p w14:paraId="7F7BEA7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w:t>
      </w:r>
      <w:r>
        <w:rPr>
          <w:rFonts w:ascii="Times New Roman" w:eastAsia="Times New Roman" w:hAnsi="Times New Roman" w:cs="Times New Roman"/>
          <w:sz w:val="24"/>
          <w:szCs w:val="24"/>
        </w:rPr>
        <w:t>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84</w:t>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t>47</w:t>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r>
        <w:rPr>
          <w:rFonts w:ascii="Times New Roman" w:eastAsia="Times New Roman" w:hAnsi="Times New Roman" w:cs="Times New Roman"/>
          <w:sz w:val="24"/>
          <w:szCs w:val="24"/>
        </w:rPr>
        <w:tab/>
        <w:t>22</w:t>
      </w:r>
      <w:r>
        <w:rPr>
          <w:rFonts w:ascii="Times New Roman" w:eastAsia="Times New Roman" w:hAnsi="Times New Roman" w:cs="Times New Roman"/>
          <w:sz w:val="24"/>
          <w:szCs w:val="24"/>
        </w:rPr>
        <w:tab/>
        <w:t>34</w:t>
      </w:r>
      <w:proofErr w:type="gramStart"/>
      <w:r>
        <w:rPr>
          <w:rFonts w:ascii="Times New Roman" w:eastAsia="Times New Roman" w:hAnsi="Times New Roman" w:cs="Times New Roman"/>
          <w:sz w:val="24"/>
          <w:szCs w:val="24"/>
        </w:rPr>
        <w:tab/>
        <w:t xml:space="preserve">  63</w:t>
      </w:r>
      <w:proofErr w:type="gramEnd"/>
    </w:p>
    <w:p w14:paraId="7F7BEA7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Former USSR81</w:t>
      </w:r>
      <w:r>
        <w:rPr>
          <w:rFonts w:ascii="Times New Roman" w:eastAsia="Times New Roman" w:hAnsi="Times New Roman" w:cs="Times New Roman"/>
          <w:sz w:val="24"/>
          <w:szCs w:val="24"/>
        </w:rPr>
        <w:tab/>
        <w:t>49</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t>47</w:t>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t>26</w:t>
      </w:r>
      <w:proofErr w:type="gramStart"/>
      <w:r>
        <w:rPr>
          <w:rFonts w:ascii="Times New Roman" w:eastAsia="Times New Roman" w:hAnsi="Times New Roman" w:cs="Times New Roman"/>
          <w:sz w:val="24"/>
          <w:szCs w:val="24"/>
        </w:rPr>
        <w:tab/>
        <w:t xml:space="preserve">  47</w:t>
      </w:r>
      <w:proofErr w:type="gramEnd"/>
    </w:p>
    <w:p w14:paraId="7F7BEA7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Taiwan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81</w:t>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t>50</w:t>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t>23</w:t>
      </w:r>
      <w:r>
        <w:rPr>
          <w:rFonts w:ascii="Times New Roman" w:eastAsia="Times New Roman" w:hAnsi="Times New Roman" w:cs="Times New Roman"/>
          <w:sz w:val="24"/>
          <w:szCs w:val="24"/>
        </w:rPr>
        <w:tab/>
        <w:t xml:space="preserve"> 53</w:t>
      </w:r>
    </w:p>
    <w:p w14:paraId="7F7BEA7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Colombia</w:t>
      </w:r>
      <w:r>
        <w:rPr>
          <w:rFonts w:ascii="Times New Roman" w:eastAsia="Times New Roman" w:hAnsi="Times New Roman" w:cs="Times New Roman"/>
          <w:sz w:val="24"/>
          <w:szCs w:val="24"/>
        </w:rPr>
        <w:tab/>
        <w:t>83</w:t>
      </w:r>
      <w:r>
        <w:rPr>
          <w:rFonts w:ascii="Times New Roman" w:eastAsia="Times New Roman" w:hAnsi="Times New Roman" w:cs="Times New Roman"/>
          <w:sz w:val="24"/>
          <w:szCs w:val="24"/>
        </w:rPr>
        <w:tab/>
        <w:t>40</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t>42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54</w:t>
      </w:r>
    </w:p>
    <w:p w14:paraId="7F7BEA7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w:t>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t>49</w:t>
      </w:r>
      <w:r>
        <w:rPr>
          <w:rFonts w:ascii="Times New Roman" w:eastAsia="Times New Roman" w:hAnsi="Times New Roman" w:cs="Times New Roman"/>
          <w:sz w:val="24"/>
          <w:szCs w:val="24"/>
        </w:rPr>
        <w:tab/>
        <w:t>42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52</w:t>
      </w:r>
    </w:p>
    <w:p w14:paraId="7F7BEA7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Haiti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72</w:t>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t>47</w:t>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t>66</w:t>
      </w:r>
    </w:p>
    <w:p w14:paraId="7F7BEA8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60</w:t>
      </w:r>
      <w:r>
        <w:rPr>
          <w:rFonts w:ascii="Times New Roman" w:eastAsia="Times New Roman" w:hAnsi="Times New Roman" w:cs="Times New Roman"/>
          <w:sz w:val="24"/>
          <w:szCs w:val="24"/>
        </w:rPr>
        <w:tab/>
        <w:t>41</w:t>
      </w: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t>52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t>47</w:t>
      </w:r>
    </w:p>
    <w:p w14:paraId="7F7BEA8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Nicaragua</w:t>
      </w:r>
      <w:r>
        <w:rPr>
          <w:rFonts w:ascii="Times New Roman" w:eastAsia="Times New Roman" w:hAnsi="Times New Roman" w:cs="Times New Roman"/>
          <w:sz w:val="24"/>
          <w:szCs w:val="24"/>
        </w:rPr>
        <w:tab/>
        <w:t>80</w:t>
      </w:r>
      <w:r>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t>43</w:t>
      </w:r>
      <w:r>
        <w:rPr>
          <w:rFonts w:ascii="Times New Roman" w:eastAsia="Times New Roman" w:hAnsi="Times New Roman" w:cs="Times New Roman"/>
          <w:sz w:val="24"/>
          <w:szCs w:val="24"/>
        </w:rPr>
        <w:tab/>
        <w:t>53</w:t>
      </w:r>
    </w:p>
    <w:p w14:paraId="7F7BEA8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Ecuador</w:t>
      </w:r>
      <w:r>
        <w:rPr>
          <w:rFonts w:ascii="Times New Roman" w:eastAsia="Times New Roman" w:hAnsi="Times New Roman" w:cs="Times New Roman"/>
          <w:sz w:val="24"/>
          <w:szCs w:val="24"/>
        </w:rPr>
        <w:tab/>
        <w:t>72</w:t>
      </w:r>
      <w:r>
        <w:rPr>
          <w:rFonts w:ascii="Times New Roman" w:eastAsia="Times New Roman" w:hAnsi="Times New Roman" w:cs="Times New Roman"/>
          <w:sz w:val="24"/>
          <w:szCs w:val="24"/>
        </w:rPr>
        <w:tab/>
        <w:t>28</w:t>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t>40</w:t>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t>56</w:t>
      </w:r>
    </w:p>
    <w:p w14:paraId="7F7BEA8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83</w:t>
      </w:r>
      <w:r>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t>46</w:t>
      </w:r>
      <w:r>
        <w:rPr>
          <w:rFonts w:ascii="Times New Roman" w:eastAsia="Times New Roman" w:hAnsi="Times New Roman" w:cs="Times New Roman"/>
          <w:sz w:val="24"/>
          <w:szCs w:val="24"/>
        </w:rPr>
        <w:tab/>
        <w:t>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t>36</w:t>
      </w:r>
      <w:r>
        <w:rPr>
          <w:rFonts w:ascii="Times New Roman" w:eastAsia="Times New Roman" w:hAnsi="Times New Roman" w:cs="Times New Roman"/>
          <w:sz w:val="24"/>
          <w:szCs w:val="24"/>
        </w:rPr>
        <w:tab/>
        <w:t>51</w:t>
      </w:r>
    </w:p>
    <w:p w14:paraId="7F7BEA8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76</w:t>
      </w: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t>37</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t>22</w:t>
      </w:r>
      <w:r>
        <w:rPr>
          <w:rFonts w:ascii="Times New Roman" w:eastAsia="Times New Roman" w:hAnsi="Times New Roman" w:cs="Times New Roman"/>
          <w:sz w:val="24"/>
          <w:szCs w:val="24"/>
        </w:rPr>
        <w:tab/>
        <w:t>39</w:t>
      </w:r>
    </w:p>
    <w:p w14:paraId="7F7BEA8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Laos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w:t>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t>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t>38</w:t>
      </w:r>
      <w:r>
        <w:rPr>
          <w:rFonts w:ascii="Times New Roman" w:eastAsia="Times New Roman" w:hAnsi="Times New Roman" w:cs="Times New Roman"/>
          <w:sz w:val="24"/>
          <w:szCs w:val="24"/>
        </w:rPr>
        <w:tab/>
        <w:t>65</w:t>
      </w:r>
    </w:p>
    <w:p w14:paraId="7F7BEA8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r>
        <w:rPr>
          <w:rFonts w:ascii="Times New Roman" w:eastAsia="Times New Roman" w:hAnsi="Times New Roman" w:cs="Times New Roman"/>
          <w:sz w:val="24"/>
          <w:szCs w:val="24"/>
        </w:rPr>
        <w:tab/>
        <w:t>70</w:t>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t>58</w:t>
      </w:r>
    </w:p>
    <w:p w14:paraId="7F7BEA8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64</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t>29</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t>51</w:t>
      </w:r>
    </w:p>
    <w:p w14:paraId="7F7BEA8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 Rep</w:t>
      </w:r>
      <w:r>
        <w:rPr>
          <w:rFonts w:ascii="Times New Roman" w:eastAsia="Times New Roman" w:hAnsi="Times New Roman" w:cs="Times New Roman"/>
          <w:sz w:val="24"/>
          <w:szCs w:val="24"/>
        </w:rPr>
        <w:tab/>
        <w:t>69</w:t>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t>50</w:t>
      </w:r>
    </w:p>
    <w:p w14:paraId="7F7BEA8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Salvador</w:t>
      </w:r>
      <w:r>
        <w:rPr>
          <w:rFonts w:ascii="Times New Roman" w:eastAsia="Times New Roman" w:hAnsi="Times New Roman" w:cs="Times New Roman"/>
          <w:sz w:val="24"/>
          <w:szCs w:val="24"/>
        </w:rPr>
        <w:tab/>
        <w:t>65</w:t>
      </w:r>
      <w:r>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t>31</w:t>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t>50</w:t>
      </w:r>
    </w:p>
    <w:p w14:paraId="7F7BEA8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Honduras</w:t>
      </w:r>
      <w:r>
        <w:rPr>
          <w:rFonts w:ascii="Times New Roman" w:eastAsia="Times New Roman" w:hAnsi="Times New Roman" w:cs="Times New Roman"/>
          <w:sz w:val="24"/>
          <w:szCs w:val="24"/>
        </w:rPr>
        <w:tab/>
        <w:t>63</w:t>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t>39</w:t>
      </w:r>
      <w:r>
        <w:rPr>
          <w:rFonts w:ascii="Times New Roman" w:eastAsia="Times New Roman" w:hAnsi="Times New Roman" w:cs="Times New Roman"/>
          <w:sz w:val="24"/>
          <w:szCs w:val="24"/>
        </w:rPr>
        <w:tab/>
        <w:t>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ab/>
        <w:t>47</w:t>
      </w:r>
    </w:p>
    <w:p w14:paraId="7F7BEA8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Mexico</w:t>
      </w:r>
      <w:r>
        <w:rPr>
          <w:rFonts w:ascii="Times New Roman" w:eastAsia="Times New Roman" w:hAnsi="Times New Roman" w:cs="Times New Roman"/>
          <w:sz w:val="24"/>
          <w:szCs w:val="24"/>
        </w:rPr>
        <w:tab/>
        <w:t>63</w:t>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ab/>
        <w:t>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49</w:t>
      </w:r>
    </w:p>
    <w:p w14:paraId="7F7BEA8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Guatemala</w:t>
      </w:r>
      <w:r>
        <w:rPr>
          <w:rFonts w:ascii="Times New Roman" w:eastAsia="Times New Roman" w:hAnsi="Times New Roman" w:cs="Times New Roman"/>
          <w:sz w:val="24"/>
          <w:szCs w:val="24"/>
        </w:rPr>
        <w:tab/>
        <w:t>62</w:t>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t>49</w:t>
      </w:r>
    </w:p>
    <w:p w14:paraId="7F7BEA8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71</w:t>
      </w:r>
      <w:r>
        <w:rPr>
          <w:rFonts w:ascii="Times New Roman" w:eastAsia="Times New Roman" w:hAnsi="Times New Roman" w:cs="Times New Roman"/>
          <w:sz w:val="24"/>
          <w:szCs w:val="24"/>
        </w:rPr>
        <w:tab/>
        <w:t>35</w:t>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t>39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t>38</w:t>
      </w:r>
      <w:r>
        <w:rPr>
          <w:rFonts w:ascii="Times New Roman" w:eastAsia="Times New Roman" w:hAnsi="Times New Roman" w:cs="Times New Roman"/>
          <w:sz w:val="24"/>
          <w:szCs w:val="24"/>
        </w:rPr>
        <w:tab/>
        <w:t>64</w:t>
      </w:r>
    </w:p>
    <w:p w14:paraId="7F7BEA8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R. (2014). Immigrant America.</w:t>
      </w:r>
      <w:r>
        <w:rPr>
          <w:rFonts w:ascii="Times New Roman" w:eastAsia="Times New Roman" w:hAnsi="Times New Roman" w:cs="Times New Roman"/>
          <w:sz w:val="24"/>
          <w:szCs w:val="24"/>
        </w:rPr>
        <w:t xml:space="preserve"> (4th ed.) Oakland, California: University of California Press, pp. 232-233</w:t>
      </w:r>
    </w:p>
    <w:p w14:paraId="7F7BEA8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Source: US Census Bureau, American Community Surveys, 2008-2010 merged annual surveys. *</w:t>
      </w:r>
      <w:proofErr w:type="gramStart"/>
      <w:r>
        <w:rPr>
          <w:rFonts w:ascii="Times New Roman" w:eastAsia="Times New Roman" w:hAnsi="Times New Roman" w:cs="Times New Roman"/>
          <w:sz w:val="24"/>
          <w:szCs w:val="24"/>
        </w:rPr>
        <w:t>excluding</w:t>
      </w:r>
      <w:proofErr w:type="gramEnd"/>
      <w:r>
        <w:rPr>
          <w:rFonts w:ascii="Times New Roman" w:eastAsia="Times New Roman" w:hAnsi="Times New Roman" w:cs="Times New Roman"/>
          <w:sz w:val="24"/>
          <w:szCs w:val="24"/>
        </w:rPr>
        <w:t xml:space="preserve"> immigrants from native-English countries and those who speak English only.</w:t>
      </w:r>
    </w:p>
    <w:p w14:paraId="7F7BEA90"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b/>
          <w:sz w:val="24"/>
          <w:szCs w:val="24"/>
        </w:rPr>
        <w:t>2</w:t>
      </w:r>
    </w:p>
    <w:p w14:paraId="7F7BEA91"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Language spoken at home and related social characteristics for the largest immigrant groups and the native-born, 2010 (ranked by percent of foreign born from non-English-speaking countries who spoke English only)</w:t>
      </w:r>
    </w:p>
    <w:p w14:paraId="7F7BEA92" w14:textId="77777777" w:rsidR="00ED694C" w:rsidRDefault="009F6308">
      <w:pPr>
        <w:spacing w:line="480" w:lineRule="auto"/>
        <w:rPr>
          <w:rFonts w:ascii="Times New Roman" w:eastAsia="Times New Roman" w:hAnsi="Times New Roman" w:cs="Times New Roman"/>
          <w:sz w:val="24"/>
          <w:szCs w:val="24"/>
        </w:rPr>
      </w:pPr>
      <w:r>
        <w:pict w14:anchorId="7F7BED1F">
          <v:rect id="_x0000_i1047" style="width:0;height:1.5pt" o:hralign="center" o:hrstd="t" o:hr="t" fillcolor="#a0a0a0" stroked="f"/>
        </w:pict>
      </w:r>
    </w:p>
    <w:p w14:paraId="7F7BEA9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Language spoken at home</w:t>
      </w:r>
    </w:p>
    <w:p w14:paraId="7F7BEA94" w14:textId="77777777" w:rsidR="00ED694C" w:rsidRDefault="009F6308">
      <w:pPr>
        <w:spacing w:line="480" w:lineRule="auto"/>
        <w:rPr>
          <w:rFonts w:ascii="Times New Roman" w:eastAsia="Times New Roman" w:hAnsi="Times New Roman" w:cs="Times New Roman"/>
          <w:sz w:val="24"/>
          <w:szCs w:val="24"/>
        </w:rPr>
      </w:pPr>
      <w:r>
        <w:pict w14:anchorId="7F7BED20">
          <v:rect id="_x0000_i1048" style="width:0;height:1.5pt" o:hralign="center" o:hrstd="t" o:hr="t" fillcolor="#a0a0a0" stroked="f"/>
        </w:pict>
      </w:r>
    </w:p>
    <w:p w14:paraId="7F7BEA9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r>
        <w:rPr>
          <w:rFonts w:ascii="Times New Roman" w:eastAsia="Times New Roman" w:hAnsi="Times New Roman" w:cs="Times New Roman"/>
          <w:sz w:val="24"/>
          <w:szCs w:val="24"/>
        </w:rPr>
        <w:tab/>
        <w:t>Perso</w:t>
      </w:r>
      <w:r>
        <w:rPr>
          <w:rFonts w:ascii="Times New Roman" w:eastAsia="Times New Roman" w:hAnsi="Times New Roman" w:cs="Times New Roman"/>
          <w:sz w:val="24"/>
          <w:szCs w:val="24"/>
        </w:rPr>
        <w:t>ns 5</w:t>
      </w:r>
      <w:r>
        <w:rPr>
          <w:rFonts w:ascii="Times New Roman" w:eastAsia="Times New Roman" w:hAnsi="Times New Roman" w:cs="Times New Roman"/>
          <w:sz w:val="24"/>
          <w:szCs w:val="24"/>
        </w:rPr>
        <w:tab/>
        <w:t>English</w:t>
      </w:r>
      <w:r>
        <w:rPr>
          <w:rFonts w:ascii="Times New Roman" w:eastAsia="Times New Roman" w:hAnsi="Times New Roman" w:cs="Times New Roman"/>
          <w:sz w:val="24"/>
          <w:szCs w:val="24"/>
        </w:rPr>
        <w:tab/>
        <w:t>Non-English</w:t>
      </w:r>
      <w:r>
        <w:rPr>
          <w:rFonts w:ascii="Times New Roman" w:eastAsia="Times New Roman" w:hAnsi="Times New Roman" w:cs="Times New Roman"/>
          <w:sz w:val="24"/>
          <w:szCs w:val="24"/>
        </w:rPr>
        <w:tab/>
        <w:t>Length of</w:t>
      </w:r>
      <w:r>
        <w:rPr>
          <w:rFonts w:ascii="Times New Roman" w:eastAsia="Times New Roman" w:hAnsi="Times New Roman" w:cs="Times New Roman"/>
          <w:sz w:val="24"/>
          <w:szCs w:val="24"/>
        </w:rPr>
        <w:tab/>
        <w:t>College</w:t>
      </w:r>
      <w:r>
        <w:rPr>
          <w:rFonts w:ascii="Times New Roman" w:eastAsia="Times New Roman" w:hAnsi="Times New Roman" w:cs="Times New Roman"/>
          <w:sz w:val="24"/>
          <w:szCs w:val="24"/>
        </w:rPr>
        <w:tab/>
        <w:t xml:space="preserve">High- </w:t>
      </w:r>
    </w:p>
    <w:p w14:paraId="7F7BEA9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 birth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years or older</w:t>
      </w:r>
      <w:r>
        <w:rPr>
          <w:rFonts w:ascii="Times New Roman" w:eastAsia="Times New Roman" w:hAnsi="Times New Roman" w:cs="Times New Roman"/>
          <w:sz w:val="24"/>
          <w:szCs w:val="24"/>
        </w:rPr>
        <w:tab/>
        <w:t xml:space="preserve">only (%) </w:t>
      </w:r>
      <w:r>
        <w:rPr>
          <w:rFonts w:ascii="Times New Roman" w:eastAsia="Times New Roman" w:hAnsi="Times New Roman" w:cs="Times New Roman"/>
          <w:sz w:val="24"/>
          <w:szCs w:val="24"/>
        </w:rPr>
        <w:tab/>
        <w:t xml:space="preserve">language (%) </w:t>
      </w:r>
      <w:r>
        <w:rPr>
          <w:rFonts w:ascii="Times New Roman" w:eastAsia="Times New Roman" w:hAnsi="Times New Roman" w:cs="Times New Roman"/>
          <w:sz w:val="24"/>
          <w:szCs w:val="24"/>
        </w:rPr>
        <w:tab/>
        <w:t xml:space="preserve">residence in </w:t>
      </w:r>
      <w:r>
        <w:rPr>
          <w:rFonts w:ascii="Times New Roman" w:eastAsia="Times New Roman" w:hAnsi="Times New Roman" w:cs="Times New Roman"/>
          <w:sz w:val="24"/>
          <w:szCs w:val="24"/>
        </w:rPr>
        <w:tab/>
        <w:t xml:space="preserve">graduates (%) status </w:t>
      </w:r>
    </w:p>
    <w:p w14:paraId="7F7BEA97" w14:textId="77777777" w:rsidR="00ED694C" w:rsidRDefault="009F6308">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US (years)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job(</w:t>
      </w:r>
      <w:proofErr w:type="gramEnd"/>
      <w:r>
        <w:rPr>
          <w:rFonts w:ascii="Times New Roman" w:eastAsia="Times New Roman" w:hAnsi="Times New Roman" w:cs="Times New Roman"/>
          <w:sz w:val="24"/>
          <w:szCs w:val="24"/>
        </w:rPr>
        <w:t xml:space="preserve">%) </w:t>
      </w:r>
    </w:p>
    <w:p w14:paraId="7F7BEA9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r>
        <w:rPr>
          <w:rFonts w:ascii="Times New Roman" w:eastAsia="Times New Roman" w:hAnsi="Times New Roman" w:cs="Times New Roman"/>
          <w:sz w:val="24"/>
          <w:szCs w:val="24"/>
        </w:rPr>
        <w:tab/>
        <w:t>619,534</w:t>
      </w:r>
      <w:r>
        <w:rPr>
          <w:rFonts w:ascii="Times New Roman" w:eastAsia="Times New Roman" w:hAnsi="Times New Roman" w:cs="Times New Roman"/>
          <w:sz w:val="24"/>
          <w:szCs w:val="24"/>
        </w:rPr>
        <w:tab/>
        <w:t>42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7F7BEA9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205,268</w:t>
      </w:r>
      <w:r>
        <w:rPr>
          <w:rFonts w:ascii="Times New Roman" w:eastAsia="Times New Roman" w:hAnsi="Times New Roman" w:cs="Times New Roman"/>
          <w:sz w:val="24"/>
          <w:szCs w:val="24"/>
        </w:rPr>
        <w:tab/>
        <w:t>27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w:t>
      </w:r>
    </w:p>
    <w:p w14:paraId="7F7BEA9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367,090</w:t>
      </w:r>
      <w:r>
        <w:rPr>
          <w:rFonts w:ascii="Times New Roman" w:eastAsia="Times New Roman" w:hAnsi="Times New Roman" w:cs="Times New Roman"/>
          <w:sz w:val="24"/>
          <w:szCs w:val="24"/>
        </w:rPr>
        <w:tab/>
        <w:t>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p>
    <w:p w14:paraId="7F7BEA9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333,145</w:t>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p>
    <w:p w14:paraId="7F7BEA9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1,079,550</w:t>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7F7BEA9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r>
        <w:rPr>
          <w:rFonts w:ascii="Times New Roman" w:eastAsia="Times New Roman" w:hAnsi="Times New Roman" w:cs="Times New Roman"/>
          <w:sz w:val="24"/>
          <w:szCs w:val="24"/>
        </w:rPr>
        <w:tab/>
        <w:t>1,777,857</w:t>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p w14:paraId="7F7BEA9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459,026</w:t>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14:paraId="7F7BEA9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Hong Kong</w:t>
      </w:r>
      <w:r>
        <w:rPr>
          <w:rFonts w:ascii="Times New Roman" w:eastAsia="Times New Roman" w:hAnsi="Times New Roman" w:cs="Times New Roman"/>
          <w:sz w:val="24"/>
          <w:szCs w:val="24"/>
        </w:rPr>
        <w:tab/>
        <w:t>211,471</w:t>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55</w:t>
      </w:r>
    </w:p>
    <w:p w14:paraId="7F7BEAA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Former USSR</w:t>
      </w:r>
      <w:r>
        <w:rPr>
          <w:rFonts w:ascii="Times New Roman" w:eastAsia="Times New Roman" w:hAnsi="Times New Roman" w:cs="Times New Roman"/>
          <w:sz w:val="24"/>
          <w:szCs w:val="24"/>
        </w:rPr>
        <w:tab/>
        <w:t>1,001,251</w:t>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7F7BEAA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343,994</w:t>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w:t>
      </w:r>
    </w:p>
    <w:p w14:paraId="7F7BEAA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1,762,129</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67</w:t>
      </w:r>
    </w:p>
    <w:p w14:paraId="7F7BEAA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338,340</w:t>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r>
        <w:rPr>
          <w:rFonts w:ascii="Times New Roman" w:eastAsia="Times New Roman" w:hAnsi="Times New Roman" w:cs="Times New Roman"/>
          <w:sz w:val="24"/>
          <w:szCs w:val="24"/>
        </w:rPr>
        <w:tab/>
        <w:t>Taiwan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364,071</w:t>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w:t>
      </w:r>
    </w:p>
    <w:p w14:paraId="7F7BEAA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1,491,659</w:t>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7F7BEAA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Haiti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560,474</w:t>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p>
    <w:p w14:paraId="7F7BEAA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Laos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198,195</w:t>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p>
    <w:p w14:paraId="7F7BEAA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r>
        <w:rPr>
          <w:rFonts w:ascii="Times New Roman" w:eastAsia="Times New Roman" w:hAnsi="Times New Roman" w:cs="Times New Roman"/>
          <w:sz w:val="24"/>
          <w:szCs w:val="24"/>
        </w:rPr>
        <w:tab/>
        <w:t>294,504</w:t>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w:t>
      </w:r>
    </w:p>
    <w:p w14:paraId="7F7BEAA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Colombia</w:t>
      </w:r>
      <w:r>
        <w:rPr>
          <w:rFonts w:ascii="Times New Roman" w:eastAsia="Times New Roman" w:hAnsi="Times New Roman" w:cs="Times New Roman"/>
          <w:sz w:val="24"/>
          <w:szCs w:val="24"/>
        </w:rPr>
        <w:tab/>
        <w:t>633,945</w:t>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7F7BEAA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r>
        <w:rPr>
          <w:rFonts w:ascii="Times New Roman" w:eastAsia="Times New Roman" w:hAnsi="Times New Roman" w:cs="Times New Roman"/>
          <w:sz w:val="24"/>
          <w:szCs w:val="24"/>
        </w:rPr>
        <w:tab/>
        <w:t>1,210,036</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7F7BEAA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412,526</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14:paraId="7F7BEAA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Guatemala</w:t>
      </w:r>
      <w:r>
        <w:rPr>
          <w:rFonts w:ascii="Times New Roman" w:eastAsia="Times New Roman" w:hAnsi="Times New Roman" w:cs="Times New Roman"/>
          <w:sz w:val="24"/>
          <w:szCs w:val="24"/>
        </w:rPr>
        <w:tab/>
        <w:t>782,144</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p>
    <w:p w14:paraId="7F7BEAA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1,037,332</w:t>
      </w: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F7BEAA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Honduras</w:t>
      </w:r>
      <w:r>
        <w:rPr>
          <w:rFonts w:ascii="Times New Roman" w:eastAsia="Times New Roman" w:hAnsi="Times New Roman" w:cs="Times New Roman"/>
          <w:sz w:val="24"/>
          <w:szCs w:val="24"/>
        </w:rPr>
        <w:tab/>
        <w:t>491,087</w:t>
      </w: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7F7BEAA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Nicaragua</w:t>
      </w:r>
      <w:r>
        <w:rPr>
          <w:rFonts w:ascii="Times New Roman" w:eastAsia="Times New Roman" w:hAnsi="Times New Roman" w:cs="Times New Roman"/>
          <w:sz w:val="24"/>
          <w:szCs w:val="24"/>
        </w:rPr>
        <w:tab/>
        <w:t>250,324</w:t>
      </w: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p>
    <w:p w14:paraId="7F7BEAA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Sal</w:t>
      </w:r>
      <w:r>
        <w:rPr>
          <w:rFonts w:ascii="Times New Roman" w:eastAsia="Times New Roman" w:hAnsi="Times New Roman" w:cs="Times New Roman"/>
          <w:sz w:val="24"/>
          <w:szCs w:val="24"/>
        </w:rPr>
        <w:t>vador</w:t>
      </w:r>
      <w:r>
        <w:rPr>
          <w:rFonts w:ascii="Times New Roman" w:eastAsia="Times New Roman" w:hAnsi="Times New Roman" w:cs="Times New Roman"/>
          <w:sz w:val="24"/>
          <w:szCs w:val="24"/>
        </w:rPr>
        <w:tab/>
        <w:t>1,162,749</w:t>
      </w: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w:t>
      </w:r>
      <w:r>
        <w:rPr>
          <w:rFonts w:ascii="Times New Roman" w:eastAsia="Times New Roman" w:hAnsi="Times New Roman" w:cs="Times New Roman"/>
          <w:sz w:val="24"/>
          <w:szCs w:val="24"/>
        </w:rPr>
        <w:tab/>
      </w:r>
    </w:p>
    <w:p w14:paraId="7F7BEAB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Ecuador</w:t>
      </w:r>
      <w:r>
        <w:rPr>
          <w:rFonts w:ascii="Times New Roman" w:eastAsia="Times New Roman" w:hAnsi="Times New Roman" w:cs="Times New Roman"/>
          <w:sz w:val="24"/>
          <w:szCs w:val="24"/>
        </w:rPr>
        <w:tab/>
        <w:t>431,437</w:t>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w:t>
      </w:r>
    </w:p>
    <w:p w14:paraId="7F7BEAB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 Rep</w:t>
      </w:r>
      <w:r>
        <w:rPr>
          <w:rFonts w:ascii="Times New Roman" w:eastAsia="Times New Roman" w:hAnsi="Times New Roman" w:cs="Times New Roman"/>
          <w:sz w:val="24"/>
          <w:szCs w:val="24"/>
        </w:rPr>
        <w:tab/>
        <w:t>825,765</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p>
    <w:p w14:paraId="7F7BEAB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Mexico</w:t>
      </w:r>
      <w:r>
        <w:rPr>
          <w:rFonts w:ascii="Times New Roman" w:eastAsia="Times New Roman" w:hAnsi="Times New Roman" w:cs="Times New Roman"/>
          <w:sz w:val="24"/>
          <w:szCs w:val="24"/>
        </w:rPr>
        <w:tab/>
        <w:t>11,595,014</w:t>
      </w: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w:t>
      </w:r>
    </w:p>
    <w:p w14:paraId="7F7BEAB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Foreign-born</w:t>
      </w:r>
      <w:r>
        <w:rPr>
          <w:rFonts w:ascii="Times New Roman" w:eastAsia="Times New Roman" w:hAnsi="Times New Roman" w:cs="Times New Roman"/>
          <w:sz w:val="24"/>
          <w:szCs w:val="24"/>
        </w:rPr>
        <w:tab/>
        <w:t>39,067,294</w:t>
      </w:r>
      <w:r>
        <w:rPr>
          <w:rFonts w:ascii="Times New Roman" w:eastAsia="Times New Roman" w:hAnsi="Times New Roman" w:cs="Times New Roman"/>
          <w:sz w:val="24"/>
          <w:szCs w:val="24"/>
        </w:rPr>
        <w:tab/>
        <w:t>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w:t>
      </w:r>
    </w:p>
    <w:p w14:paraId="7F7BEAB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Arrived</w:t>
      </w:r>
      <w:r>
        <w:rPr>
          <w:rFonts w:ascii="Times New Roman" w:eastAsia="Times New Roman" w:hAnsi="Times New Roman" w:cs="Times New Roman"/>
          <w:sz w:val="24"/>
          <w:szCs w:val="24"/>
        </w:rPr>
        <w:tab/>
        <w:t>12,485,764</w:t>
      </w:r>
      <w:r>
        <w:rPr>
          <w:rFonts w:ascii="Times New Roman" w:eastAsia="Times New Roman" w:hAnsi="Times New Roman" w:cs="Times New Roman"/>
          <w:sz w:val="24"/>
          <w:szCs w:val="24"/>
        </w:rPr>
        <w:tab/>
        <w:t>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w:t>
      </w:r>
    </w:p>
    <w:p w14:paraId="7F7BEAB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1990</w:t>
      </w:r>
    </w:p>
    <w:p w14:paraId="7F7BEAB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Arrived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10,930,073</w:t>
      </w:r>
      <w:r>
        <w:rPr>
          <w:rFonts w:ascii="Times New Roman" w:eastAsia="Times New Roman" w:hAnsi="Times New Roman" w:cs="Times New Roman"/>
          <w:sz w:val="24"/>
          <w:szCs w:val="24"/>
        </w:rPr>
        <w:tab/>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w:t>
      </w:r>
    </w:p>
    <w:p w14:paraId="7F7BEAB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1990-1999</w:t>
      </w:r>
    </w:p>
    <w:p w14:paraId="7F7BEAB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Arrived </w:t>
      </w:r>
      <w:r>
        <w:rPr>
          <w:rFonts w:ascii="Times New Roman" w:eastAsia="Times New Roman" w:hAnsi="Times New Roman" w:cs="Times New Roman"/>
          <w:sz w:val="24"/>
          <w:szCs w:val="24"/>
        </w:rPr>
        <w:tab/>
        <w:t>15,651,457</w:t>
      </w:r>
      <w:r>
        <w:rPr>
          <w:rFonts w:ascii="Times New Roman" w:eastAsia="Times New Roman" w:hAnsi="Times New Roman" w:cs="Times New Roman"/>
          <w:sz w:val="24"/>
          <w:szCs w:val="24"/>
        </w:rPr>
        <w:tab/>
        <w:t>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F7BEAB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2000-2010</w:t>
      </w:r>
    </w:p>
    <w:p w14:paraId="7F7BEAB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US-Born</w:t>
      </w:r>
      <w:r>
        <w:rPr>
          <w:rFonts w:ascii="Times New Roman" w:eastAsia="Times New Roman" w:hAnsi="Times New Roman" w:cs="Times New Roman"/>
          <w:sz w:val="24"/>
          <w:szCs w:val="24"/>
        </w:rPr>
        <w:tab/>
        <w:t>247,484,428</w:t>
      </w:r>
      <w:r>
        <w:rPr>
          <w:rFonts w:ascii="Times New Roman" w:eastAsia="Times New Roman" w:hAnsi="Times New Roman" w:cs="Times New Roman"/>
          <w:sz w:val="24"/>
          <w:szCs w:val="24"/>
        </w:rPr>
        <w:tab/>
        <w:t>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w:t>
      </w:r>
    </w:p>
    <w:p w14:paraId="7F7BEAB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Note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R. (2014). Immigrant America. (4th ed.) Oakland, California: University of California Press, pp. 22</w:t>
      </w:r>
      <w:r>
        <w:rPr>
          <w:rFonts w:ascii="Times New Roman" w:eastAsia="Times New Roman" w:hAnsi="Times New Roman" w:cs="Times New Roman"/>
          <w:sz w:val="24"/>
          <w:szCs w:val="24"/>
        </w:rPr>
        <w:t>8-229</w:t>
      </w:r>
    </w:p>
    <w:p w14:paraId="7F7BEAB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US Census Bureau, American Community Surveys, 2008-2010 merged annual surveys. </w:t>
      </w:r>
    </w:p>
    <w:p w14:paraId="7F7BEAB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25 years old and older *Professional, managers, technicians among employed persons sixteen years and older *Totals include immigrants from native-English</w:t>
      </w:r>
      <w:r>
        <w:rPr>
          <w:rFonts w:ascii="Times New Roman" w:eastAsia="Times New Roman" w:hAnsi="Times New Roman" w:cs="Times New Roman"/>
          <w:sz w:val="24"/>
          <w:szCs w:val="24"/>
        </w:rPr>
        <w:t>-speaking countries</w:t>
      </w:r>
    </w:p>
    <w:p w14:paraId="7F7BEABE" w14:textId="77777777" w:rsidR="00ED694C" w:rsidRDefault="009F6308">
      <w:pPr>
        <w:spacing w:line="480" w:lineRule="auto"/>
        <w:rPr>
          <w:rFonts w:ascii="Times New Roman" w:eastAsia="Times New Roman" w:hAnsi="Times New Roman" w:cs="Times New Roman"/>
          <w:b/>
          <w:sz w:val="24"/>
          <w:szCs w:val="24"/>
        </w:rPr>
      </w:pPr>
      <w:r>
        <w:br w:type="page"/>
      </w:r>
    </w:p>
    <w:p w14:paraId="7F7BEAB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Table 13</w:t>
      </w:r>
    </w:p>
    <w:p w14:paraId="7F7BEAC0" w14:textId="77777777" w:rsidR="00ED694C" w:rsidRDefault="009F6308">
      <w:pPr>
        <w:spacing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English-speaking ability of immigrants from largest source countries, 2010</w:t>
      </w:r>
    </w:p>
    <w:p w14:paraId="7F7BEAC1" w14:textId="77777777" w:rsidR="00ED694C" w:rsidRDefault="009F6308">
      <w:pPr>
        <w:spacing w:line="480" w:lineRule="auto"/>
        <w:rPr>
          <w:rFonts w:ascii="Times New Roman" w:eastAsia="Times New Roman" w:hAnsi="Times New Roman" w:cs="Times New Roman"/>
          <w:sz w:val="24"/>
          <w:szCs w:val="24"/>
        </w:rPr>
      </w:pPr>
      <w:r>
        <w:pict w14:anchorId="7F7BED21">
          <v:rect id="_x0000_i1049" style="width:0;height:1.5pt" o:hralign="center" o:hrstd="t" o:hr="t" fillcolor="#a0a0a0" stroked="f"/>
        </w:pict>
      </w:r>
    </w:p>
    <w:p w14:paraId="7F7BEAC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Country</w:t>
      </w:r>
      <w:r>
        <w:rPr>
          <w:rFonts w:ascii="Times New Roman" w:eastAsia="Times New Roman" w:hAnsi="Times New Roman" w:cs="Times New Roman"/>
          <w:sz w:val="24"/>
          <w:szCs w:val="24"/>
        </w:rPr>
        <w:tab/>
        <w:t>Foreign-born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Speaks English </w:t>
      </w:r>
      <w:r>
        <w:rPr>
          <w:rFonts w:ascii="Times New Roman" w:eastAsia="Times New Roman" w:hAnsi="Times New Roman" w:cs="Times New Roman"/>
          <w:sz w:val="24"/>
          <w:szCs w:val="24"/>
        </w:rPr>
        <w:tab/>
        <w:t>Speaks English</w:t>
      </w:r>
      <w:r>
        <w:rPr>
          <w:rFonts w:ascii="Times New Roman" w:eastAsia="Times New Roman" w:hAnsi="Times New Roman" w:cs="Times New Roman"/>
          <w:sz w:val="24"/>
          <w:szCs w:val="24"/>
        </w:rPr>
        <w:tab/>
        <w:t>Median age of birth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persons 5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“very well” (%)</w:t>
      </w:r>
      <w:r>
        <w:rPr>
          <w:rFonts w:ascii="Times New Roman" w:eastAsia="Times New Roman" w:hAnsi="Times New Roman" w:cs="Times New Roman"/>
          <w:sz w:val="24"/>
          <w:szCs w:val="24"/>
        </w:rPr>
        <w:tab/>
        <w:t xml:space="preserve">“not well” or not </w:t>
      </w:r>
      <w:r>
        <w:rPr>
          <w:rFonts w:ascii="Times New Roman" w:eastAsia="Times New Roman" w:hAnsi="Times New Roman" w:cs="Times New Roman"/>
          <w:sz w:val="24"/>
          <w:szCs w:val="24"/>
        </w:rPr>
        <w:tab/>
        <w:t>(years)</w:t>
      </w:r>
    </w:p>
    <w:p w14:paraId="7F7BEAC3" w14:textId="77777777" w:rsidR="00ED694C" w:rsidRDefault="009F6308">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years old or older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at all (%)</w:t>
      </w:r>
    </w:p>
    <w:p w14:paraId="7F7BEAC4" w14:textId="77777777" w:rsidR="00ED694C" w:rsidRDefault="009F6308">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speak a </w:t>
      </w:r>
      <w:proofErr w:type="gramStart"/>
      <w:r>
        <w:rPr>
          <w:rFonts w:ascii="Times New Roman" w:eastAsia="Times New Roman" w:hAnsi="Times New Roman" w:cs="Times New Roman"/>
          <w:sz w:val="24"/>
          <w:szCs w:val="24"/>
        </w:rPr>
        <w:t>non-</w:t>
      </w:r>
      <w:proofErr w:type="gramEnd"/>
    </w:p>
    <w:p w14:paraId="7F7BEAC5" w14:textId="77777777" w:rsidR="00ED694C" w:rsidRDefault="009F6308">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language </w:t>
      </w:r>
    </w:p>
    <w:p w14:paraId="7F7BEAC6" w14:textId="77777777" w:rsidR="00ED694C" w:rsidRDefault="009F6308">
      <w:pPr>
        <w:spacing w:line="48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home (N)</w:t>
      </w:r>
    </w:p>
    <w:p w14:paraId="7F7BEAC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r>
        <w:rPr>
          <w:rFonts w:ascii="Times New Roman" w:eastAsia="Times New Roman" w:hAnsi="Times New Roman" w:cs="Times New Roman"/>
          <w:sz w:val="24"/>
          <w:szCs w:val="24"/>
        </w:rPr>
        <w:tab/>
        <w:t>358,522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59</w:t>
      </w:r>
    </w:p>
    <w:p w14:paraId="7F7BEAC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Nigeria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150,067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7F7BEAC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Philippines</w:t>
      </w:r>
      <w:r>
        <w:rPr>
          <w:rFonts w:ascii="Times New Roman" w:eastAsia="Times New Roman" w:hAnsi="Times New Roman" w:cs="Times New Roman"/>
          <w:sz w:val="24"/>
          <w:szCs w:val="24"/>
        </w:rPr>
        <w:tab/>
        <w:t>1,525,993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65.3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8.1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w:t>
      </w:r>
    </w:p>
    <w:p w14:paraId="7F7BEAC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1,597,005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70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7F7BEAC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Pakistan</w:t>
      </w:r>
      <w:r>
        <w:rPr>
          <w:rFonts w:ascii="Times New Roman" w:eastAsia="Times New Roman" w:hAnsi="Times New Roman" w:cs="Times New Roman"/>
          <w:sz w:val="24"/>
          <w:szCs w:val="24"/>
        </w:rPr>
        <w:tab/>
        <w:t>272,813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p w14:paraId="7F7BEAC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w:t>
      </w:r>
      <w:r>
        <w:rPr>
          <w:rFonts w:ascii="Times New Roman" w:eastAsia="Times New Roman" w:hAnsi="Times New Roman" w:cs="Times New Roman"/>
          <w:sz w:val="24"/>
          <w:szCs w:val="24"/>
        </w:rPr>
        <w:t>g Kong</w:t>
      </w:r>
      <w:r>
        <w:rPr>
          <w:rFonts w:ascii="Times New Roman" w:eastAsia="Times New Roman" w:hAnsi="Times New Roman" w:cs="Times New Roman"/>
          <w:sz w:val="24"/>
          <w:szCs w:val="24"/>
        </w:rPr>
        <w:tab/>
        <w:t>185,803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w:t>
      </w:r>
    </w:p>
    <w:p w14:paraId="7F7BEAC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Taiwan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333,806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47</w:t>
      </w:r>
    </w:p>
    <w:p w14:paraId="7F7BEAC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Italy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284,112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19.5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64</w:t>
      </w:r>
    </w:p>
    <w:p w14:paraId="7F7BEAC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309,366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w:t>
      </w:r>
    </w:p>
    <w:p w14:paraId="7F7BEAD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308,460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49.7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p>
    <w:p w14:paraId="7F7BEAD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Japan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272,399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23.3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7F7BEAD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399,939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48</w:t>
      </w:r>
    </w:p>
    <w:p w14:paraId="7F7BEAD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Haiti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517,787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25.5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7F7BEAD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Former USSR</w:t>
      </w:r>
      <w:r>
        <w:rPr>
          <w:rFonts w:ascii="Times New Roman" w:eastAsia="Times New Roman" w:hAnsi="Times New Roman" w:cs="Times New Roman"/>
          <w:sz w:val="24"/>
          <w:szCs w:val="24"/>
        </w:rPr>
        <w:tab/>
        <w:t>881,861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27.4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7F7BEAD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389,265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7F7BEAD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Colombia</w:t>
      </w:r>
      <w:r>
        <w:rPr>
          <w:rFonts w:ascii="Times New Roman" w:eastAsia="Times New Roman" w:hAnsi="Times New Roman" w:cs="Times New Roman"/>
          <w:sz w:val="24"/>
          <w:szCs w:val="24"/>
        </w:rPr>
        <w:tab/>
        <w:t>592,400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7F7BEAD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906,258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14:paraId="7F7BEAD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Nicaragua</w:t>
      </w:r>
      <w:r>
        <w:rPr>
          <w:rFonts w:ascii="Times New Roman" w:eastAsia="Times New Roman" w:hAnsi="Times New Roman" w:cs="Times New Roman"/>
          <w:sz w:val="24"/>
          <w:szCs w:val="24"/>
        </w:rPr>
        <w:tab/>
        <w:t>238,637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7F7BEAD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Laos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183,241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14:paraId="7F7BEAD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Vietnam</w:t>
      </w:r>
      <w:r>
        <w:rPr>
          <w:rFonts w:ascii="Times New Roman" w:eastAsia="Times New Roman" w:hAnsi="Times New Roman" w:cs="Times New Roman"/>
          <w:sz w:val="24"/>
          <w:szCs w:val="24"/>
        </w:rPr>
        <w:tab/>
        <w:t>1,131,845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28.1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w:t>
      </w:r>
    </w:p>
    <w:p w14:paraId="7F7BEAD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Ecuador</w:t>
      </w:r>
      <w:r>
        <w:rPr>
          <w:rFonts w:ascii="Times New Roman" w:eastAsia="Times New Roman" w:hAnsi="Times New Roman" w:cs="Times New Roman"/>
          <w:sz w:val="24"/>
          <w:szCs w:val="24"/>
        </w:rPr>
        <w:tab/>
        <w:t>413,405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41.8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p w14:paraId="7F7BEAD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1,377,462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w:t>
      </w:r>
    </w:p>
    <w:p w14:paraId="7F7BEAD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986,849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51</w:t>
      </w:r>
    </w:p>
    <w:p w14:paraId="7F7BEAD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Dom Rep</w:t>
      </w:r>
      <w:r>
        <w:rPr>
          <w:rFonts w:ascii="Times New Roman" w:eastAsia="Times New Roman" w:hAnsi="Times New Roman" w:cs="Times New Roman"/>
          <w:sz w:val="24"/>
          <w:szCs w:val="24"/>
        </w:rPr>
        <w:tab/>
        <w:t>798,746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45.4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42</w:t>
      </w:r>
    </w:p>
    <w:p w14:paraId="7F7BEAD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Salvador</w:t>
      </w:r>
      <w:r>
        <w:rPr>
          <w:rFonts w:ascii="Times New Roman" w:eastAsia="Times New Roman" w:hAnsi="Times New Roman" w:cs="Times New Roman"/>
          <w:sz w:val="24"/>
          <w:szCs w:val="24"/>
        </w:rPr>
        <w:tab/>
        <w:t>1,109,449</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25.1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7F7BEAE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Mexico</w:t>
      </w:r>
      <w:r>
        <w:rPr>
          <w:rFonts w:ascii="Times New Roman" w:eastAsia="Times New Roman" w:hAnsi="Times New Roman" w:cs="Times New Roman"/>
          <w:sz w:val="24"/>
          <w:szCs w:val="24"/>
        </w:rPr>
        <w:tab/>
        <w:t>11,223,211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w:t>
      </w:r>
    </w:p>
    <w:p w14:paraId="7F7BEAE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Honduras</w:t>
      </w:r>
      <w:r>
        <w:rPr>
          <w:rFonts w:ascii="Times New Roman" w:eastAsia="Times New Roman" w:hAnsi="Times New Roman" w:cs="Times New Roman"/>
          <w:sz w:val="24"/>
          <w:szCs w:val="24"/>
        </w:rPr>
        <w:tab/>
        <w:t>467,326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54.1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7F7BEAE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Guatemala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738,150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34</w:t>
      </w:r>
    </w:p>
    <w:p w14:paraId="7F7BEAE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Foreign Born</w:t>
      </w:r>
      <w:r>
        <w:rPr>
          <w:rFonts w:ascii="Times New Roman" w:eastAsia="Times New Roman" w:hAnsi="Times New Roman" w:cs="Times New Roman"/>
          <w:sz w:val="24"/>
          <w:szCs w:val="24"/>
        </w:rPr>
        <w:tab/>
        <w:t>33,074,187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38.8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40</w:t>
      </w:r>
    </w:p>
    <w:p w14:paraId="7F7BEAE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Arrived</w:t>
      </w:r>
      <w:r>
        <w:rPr>
          <w:rFonts w:ascii="Times New Roman" w:eastAsia="Times New Roman" w:hAnsi="Times New Roman" w:cs="Times New Roman"/>
          <w:sz w:val="24"/>
          <w:szCs w:val="24"/>
        </w:rPr>
        <w:tab/>
        <w:t>12,305,028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44.4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52</w:t>
      </w:r>
    </w:p>
    <w:p w14:paraId="7F7BEAE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1990</w:t>
      </w:r>
    </w:p>
    <w:p w14:paraId="7F7BEAE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Arrived </w:t>
      </w:r>
      <w:r>
        <w:rPr>
          <w:rFonts w:ascii="Times New Roman" w:eastAsia="Times New Roman" w:hAnsi="Times New Roman" w:cs="Times New Roman"/>
          <w:sz w:val="24"/>
          <w:szCs w:val="24"/>
        </w:rPr>
        <w:tab/>
        <w:t>9,634,961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35.6</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7F7BEAE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1990-1999</w:t>
      </w:r>
    </w:p>
    <w:p w14:paraId="7F7BEAE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Arrived </w:t>
      </w:r>
      <w:r>
        <w:rPr>
          <w:rFonts w:ascii="Times New Roman" w:eastAsia="Times New Roman" w:hAnsi="Times New Roman" w:cs="Times New Roman"/>
          <w:sz w:val="24"/>
          <w:szCs w:val="24"/>
        </w:rPr>
        <w:tab/>
        <w:t>11,134,198</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43.7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14:paraId="7F7BEAE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2000-2010</w:t>
      </w:r>
    </w:p>
    <w:p w14:paraId="7F7BEAE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Note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Portes</w:t>
      </w:r>
      <w:proofErr w:type="spellEnd"/>
      <w:r>
        <w:rPr>
          <w:rFonts w:ascii="Times New Roman" w:eastAsia="Times New Roman" w:hAnsi="Times New Roman" w:cs="Times New Roman"/>
          <w:sz w:val="24"/>
          <w:szCs w:val="24"/>
        </w:rPr>
        <w:t xml:space="preserve">, A. and </w:t>
      </w:r>
      <w:proofErr w:type="spellStart"/>
      <w:r>
        <w:rPr>
          <w:rFonts w:ascii="Times New Roman" w:eastAsia="Times New Roman" w:hAnsi="Times New Roman" w:cs="Times New Roman"/>
          <w:sz w:val="24"/>
          <w:szCs w:val="24"/>
        </w:rPr>
        <w:t>Rumbaut</w:t>
      </w:r>
      <w:proofErr w:type="spellEnd"/>
      <w:r>
        <w:rPr>
          <w:rFonts w:ascii="Times New Roman" w:eastAsia="Times New Roman" w:hAnsi="Times New Roman" w:cs="Times New Roman"/>
          <w:sz w:val="24"/>
          <w:szCs w:val="24"/>
        </w:rPr>
        <w:t>, R. (2014). Immigrant America. (4th ed.) Oakland, California: University of California Press, pp. 232-233</w:t>
      </w:r>
    </w:p>
    <w:p w14:paraId="7F7BEAE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Source: US Census Bureau, American Community Surveys, 2008-2010 merged annual surveys. </w:t>
      </w:r>
    </w:p>
    <w:p w14:paraId="7F7BEAE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*Totals exclude immigrants from nativ</w:t>
      </w:r>
      <w:r>
        <w:rPr>
          <w:rFonts w:ascii="Times New Roman" w:eastAsia="Times New Roman" w:hAnsi="Times New Roman" w:cs="Times New Roman"/>
          <w:sz w:val="24"/>
          <w:szCs w:val="24"/>
        </w:rPr>
        <w:t>e-English-speaking countries and those who speak English only. *Asked of persons who spoke a language other than English at home.</w:t>
      </w:r>
    </w:p>
    <w:p w14:paraId="7F7BEAED" w14:textId="77777777" w:rsidR="00ED694C" w:rsidRDefault="00ED694C">
      <w:pPr>
        <w:spacing w:line="480" w:lineRule="auto"/>
        <w:rPr>
          <w:rFonts w:ascii="Times New Roman" w:eastAsia="Times New Roman" w:hAnsi="Times New Roman" w:cs="Times New Roman"/>
          <w:sz w:val="24"/>
          <w:szCs w:val="24"/>
        </w:rPr>
      </w:pPr>
    </w:p>
    <w:p w14:paraId="7F7BEAEE" w14:textId="77777777" w:rsidR="00ED694C" w:rsidRDefault="009F6308">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F: Interview Transcripts</w:t>
      </w:r>
    </w:p>
    <w:p w14:paraId="7F7BEAEF"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Interview # 1</w:t>
      </w:r>
    </w:p>
    <w:p w14:paraId="7F7BEAF0" w14:textId="6CDE274A"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Interviewed Maria on 2/15/2021 virtually with Maria in Bergen County, NJ and </w:t>
      </w:r>
      <w:r>
        <w:rPr>
          <w:rFonts w:ascii="Times New Roman" w:eastAsia="Times New Roman" w:hAnsi="Times New Roman" w:cs="Times New Roman"/>
          <w:b/>
          <w:sz w:val="24"/>
          <w:szCs w:val="24"/>
        </w:rPr>
        <w:t xml:space="preserve">researcher </w:t>
      </w:r>
      <w:proofErr w:type="spellStart"/>
      <w:r>
        <w:rPr>
          <w:rFonts w:ascii="Times New Roman" w:eastAsia="Times New Roman" w:hAnsi="Times New Roman" w:cs="Times New Roman"/>
          <w:b/>
          <w:sz w:val="24"/>
          <w:szCs w:val="24"/>
        </w:rPr>
        <w:t>Researcher</w:t>
      </w:r>
      <w:proofErr w:type="spellEnd"/>
      <w:r>
        <w:rPr>
          <w:rFonts w:ascii="Times New Roman" w:eastAsia="Times New Roman" w:hAnsi="Times New Roman" w:cs="Times New Roman"/>
          <w:b/>
          <w:sz w:val="24"/>
          <w:szCs w:val="24"/>
        </w:rPr>
        <w:t xml:space="preserve"> in Weehawken, NJ.</w:t>
      </w:r>
    </w:p>
    <w:p w14:paraId="7F7BEAF1"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Born in 1957 in Molfetta, Italy</w:t>
      </w:r>
    </w:p>
    <w:p w14:paraId="7F7BEAF2"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Arrived in Hoboken, NJ in 1968 at 11 years old with parents and two sisters. </w:t>
      </w:r>
    </w:p>
    <w:p w14:paraId="7F7BEAF3" w14:textId="77777777" w:rsidR="00ED694C" w:rsidRDefault="00ED694C">
      <w:pPr>
        <w:spacing w:line="480" w:lineRule="auto"/>
        <w:rPr>
          <w:rFonts w:ascii="Times New Roman" w:eastAsia="Times New Roman" w:hAnsi="Times New Roman" w:cs="Times New Roman"/>
          <w:sz w:val="24"/>
          <w:szCs w:val="24"/>
        </w:rPr>
      </w:pPr>
    </w:p>
    <w:p w14:paraId="7F7BEAF4" w14:textId="1986B95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AF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Hello Maria. I am going to ask you some questions, and there are no right or wrong answer</w:t>
      </w:r>
      <w:r>
        <w:rPr>
          <w:rFonts w:ascii="Times New Roman" w:eastAsia="Times New Roman" w:hAnsi="Times New Roman" w:cs="Times New Roman"/>
          <w:sz w:val="24"/>
          <w:szCs w:val="24"/>
        </w:rPr>
        <w:t>s. Your answers can include what you remember and how you felt during the time. As you know I am doing research on your particular immigrant group and when this group came to the United States, how they felt, how they assimilated, etcetera. If you are read</w:t>
      </w:r>
      <w:r>
        <w:rPr>
          <w:rFonts w:ascii="Times New Roman" w:eastAsia="Times New Roman" w:hAnsi="Times New Roman" w:cs="Times New Roman"/>
          <w:sz w:val="24"/>
          <w:szCs w:val="24"/>
        </w:rPr>
        <w:t xml:space="preserve">y, we can get started. </w:t>
      </w:r>
    </w:p>
    <w:p w14:paraId="7F7BEAF6" w14:textId="76A4AB33"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When did you get here, to the US?</w:t>
      </w:r>
    </w:p>
    <w:p w14:paraId="7F7BEAF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AF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1968.</w:t>
      </w:r>
    </w:p>
    <w:p w14:paraId="7F7BEAF9" w14:textId="4DB82F11"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AF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you were 11 years old?</w:t>
      </w:r>
    </w:p>
    <w:p w14:paraId="7F7BEAF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AF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7F7BEAFD" w14:textId="49D1835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AF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When you got here, did you go to school?</w:t>
      </w:r>
    </w:p>
    <w:p w14:paraId="7F7BEAF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0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I went right into the fifth grade. It was hard, I have to say, because I didn't know one word English and there was a little bullying around, but we survived.</w:t>
      </w:r>
    </w:p>
    <w:p w14:paraId="7F7BEB01" w14:textId="464CE39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0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And you had a sister, right? You have a sister?</w:t>
      </w:r>
    </w:p>
    <w:p w14:paraId="7F7BEB0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0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I have </w:t>
      </w:r>
      <w:r>
        <w:rPr>
          <w:rFonts w:ascii="Times New Roman" w:eastAsia="Times New Roman" w:hAnsi="Times New Roman" w:cs="Times New Roman"/>
          <w:sz w:val="24"/>
          <w:szCs w:val="24"/>
        </w:rPr>
        <w:t>an older sister and a younger sister. The older sister, she just couldn't really... I don't know, she just didn't like school. My younger sister stayed until we both graduated high school.</w:t>
      </w:r>
    </w:p>
    <w:p w14:paraId="7F7BEB05" w14:textId="2A70650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0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the first couple years, did it get easier?</w:t>
      </w:r>
    </w:p>
    <w:p w14:paraId="7F7BEB0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0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After a couple years, yes, it did get easier because now you start to make friends. I really didn't like my school very much, so I transferred to Brant. Was it Brant? No. It was a school on 8th S</w:t>
      </w:r>
      <w:r>
        <w:rPr>
          <w:rFonts w:ascii="Times New Roman" w:eastAsia="Times New Roman" w:hAnsi="Times New Roman" w:cs="Times New Roman"/>
          <w:sz w:val="24"/>
          <w:szCs w:val="24"/>
        </w:rPr>
        <w:t>treet. I think it was Brant. I just couldn't go to Demarest. It was just a little too hard for me. But then Brant was fine. I made all new friends. It was more an Italian community there than it was in Demarest. In Demarest, we were a small group. We alway</w:t>
      </w:r>
      <w:r>
        <w:rPr>
          <w:rFonts w:ascii="Times New Roman" w:eastAsia="Times New Roman" w:hAnsi="Times New Roman" w:cs="Times New Roman"/>
          <w:sz w:val="24"/>
          <w:szCs w:val="24"/>
        </w:rPr>
        <w:t>s hung out together and stuff like that, and that was important. You wanted to be with who you were familiar with back then.</w:t>
      </w:r>
    </w:p>
    <w:p w14:paraId="7F7BEB09" w14:textId="43A473A8"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0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Especially if you didn't know much English.</w:t>
      </w:r>
    </w:p>
    <w:p w14:paraId="7F7BEB0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0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know? But if you didn't speak English, they would just pick</w:t>
      </w:r>
      <w:r>
        <w:rPr>
          <w:rFonts w:ascii="Times New Roman" w:eastAsia="Times New Roman" w:hAnsi="Times New Roman" w:cs="Times New Roman"/>
          <w:sz w:val="24"/>
          <w:szCs w:val="24"/>
        </w:rPr>
        <w:t xml:space="preserve"> on you and that kind of stuff.</w:t>
      </w:r>
    </w:p>
    <w:p w14:paraId="7F7BEB0D" w14:textId="6F12D3B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0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Of course. No, it makes sense. Okay. When you arrived in Hoboken, how was it? Was it a shock? Was it wonderful? Was it scary? How did you feel at first?</w:t>
      </w:r>
    </w:p>
    <w:p w14:paraId="7F7BEB0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1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Oh, I did not like it at all. I hated it. I use</w:t>
      </w:r>
      <w:r>
        <w:rPr>
          <w:rFonts w:ascii="Times New Roman" w:eastAsia="Times New Roman" w:hAnsi="Times New Roman" w:cs="Times New Roman"/>
          <w:sz w:val="24"/>
          <w:szCs w:val="24"/>
        </w:rPr>
        <w:t>d to cry every night. I just wanted to go back to Italy, but my mom, she's like, "No, you can't go. There's nobody there for you." But I did. I had both my grandmothers there. But I know one of my grandmothers would definitely take me in, but that really w</w:t>
      </w:r>
      <w:r>
        <w:rPr>
          <w:rFonts w:ascii="Times New Roman" w:eastAsia="Times New Roman" w:hAnsi="Times New Roman" w:cs="Times New Roman"/>
          <w:sz w:val="24"/>
          <w:szCs w:val="24"/>
        </w:rPr>
        <w:t>asn't an option. But then she died six months later, so now I had no place to go so I had to make do.</w:t>
      </w:r>
    </w:p>
    <w:p w14:paraId="7F7BEB11" w14:textId="26162C0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1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Wow.</w:t>
      </w:r>
    </w:p>
    <w:p w14:paraId="7F7BEB1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1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it was tough. I just didn't like it.</w:t>
      </w:r>
    </w:p>
    <w:p w14:paraId="7F7BEB15" w14:textId="6CAB3C0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1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about your sister?</w:t>
      </w:r>
    </w:p>
    <w:p w14:paraId="7F7BEB1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1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adapted much quicker than me. N</w:t>
      </w:r>
      <w:r>
        <w:rPr>
          <w:rFonts w:ascii="Times New Roman" w:eastAsia="Times New Roman" w:hAnsi="Times New Roman" w:cs="Times New Roman"/>
          <w:sz w:val="24"/>
          <w:szCs w:val="24"/>
        </w:rPr>
        <w:t>ow, my older sister, she never really liked it here, but she ended up finding a husband here in the United States from the same area, Molfetta, and eventually they bought a house in Italy. They would work here and just send all their money to Italy. They b</w:t>
      </w:r>
      <w:r>
        <w:rPr>
          <w:rFonts w:ascii="Times New Roman" w:eastAsia="Times New Roman" w:hAnsi="Times New Roman" w:cs="Times New Roman"/>
          <w:sz w:val="24"/>
          <w:szCs w:val="24"/>
        </w:rPr>
        <w:t>ought the house and eventually they went back. But they did come back a few times because it was just tough there. They just couldn't make it. But then ultimately, it was just too much going back and forth. I think twice she moved her furniture back and fo</w:t>
      </w:r>
      <w:r>
        <w:rPr>
          <w:rFonts w:ascii="Times New Roman" w:eastAsia="Times New Roman" w:hAnsi="Times New Roman" w:cs="Times New Roman"/>
          <w:sz w:val="24"/>
          <w:szCs w:val="24"/>
        </w:rPr>
        <w:t>rth. So now she's there.</w:t>
      </w:r>
    </w:p>
    <w:p w14:paraId="7F7BEB19" w14:textId="230D038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1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about your parents? How did they feel coming here?</w:t>
      </w:r>
    </w:p>
    <w:p w14:paraId="7F7BEB1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1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they both loved it, I really do, because they had their whole family here. It was just a much better living situation. You can buy anything you </w:t>
      </w:r>
      <w:r>
        <w:rPr>
          <w:rFonts w:ascii="Times New Roman" w:eastAsia="Times New Roman" w:hAnsi="Times New Roman" w:cs="Times New Roman"/>
          <w:sz w:val="24"/>
          <w:szCs w:val="24"/>
        </w:rPr>
        <w:t>want. We just didn't have that in Italy, and that was one of the reasons why we came here. When we came here, it was just my family's life savings that was poured into just coming here. They liked it. When they got here, all my aunts put some money togethe</w:t>
      </w:r>
      <w:r>
        <w:rPr>
          <w:rFonts w:ascii="Times New Roman" w:eastAsia="Times New Roman" w:hAnsi="Times New Roman" w:cs="Times New Roman"/>
          <w:sz w:val="24"/>
          <w:szCs w:val="24"/>
        </w:rPr>
        <w:t xml:space="preserve">r to rent an apartment for us and to make sure that we had enough money to... sorry. Just to make sure we had enough money to pay rent for a couple of months. We got all the hand-me-down furniture. They went from a </w:t>
      </w:r>
      <w:proofErr w:type="gramStart"/>
      <w:r>
        <w:rPr>
          <w:rFonts w:ascii="Times New Roman" w:eastAsia="Times New Roman" w:hAnsi="Times New Roman" w:cs="Times New Roman"/>
          <w:sz w:val="24"/>
          <w:szCs w:val="24"/>
        </w:rPr>
        <w:t>two room</w:t>
      </w:r>
      <w:proofErr w:type="gramEnd"/>
      <w:r>
        <w:rPr>
          <w:rFonts w:ascii="Times New Roman" w:eastAsia="Times New Roman" w:hAnsi="Times New Roman" w:cs="Times New Roman"/>
          <w:sz w:val="24"/>
          <w:szCs w:val="24"/>
        </w:rPr>
        <w:t xml:space="preserve"> apartment to four rooms here, so</w:t>
      </w:r>
      <w:r>
        <w:rPr>
          <w:rFonts w:ascii="Times New Roman" w:eastAsia="Times New Roman" w:hAnsi="Times New Roman" w:cs="Times New Roman"/>
          <w:sz w:val="24"/>
          <w:szCs w:val="24"/>
        </w:rPr>
        <w:t xml:space="preserve"> they thought they were living in Taj Mahal.</w:t>
      </w:r>
    </w:p>
    <w:p w14:paraId="7F7BEB1D" w14:textId="26DFBC4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1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your parents came, they stayed? They didn't go back and forth?</w:t>
      </w:r>
    </w:p>
    <w:p w14:paraId="7F7BEB1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2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they stayed. They liked it here.</w:t>
      </w:r>
    </w:p>
    <w:p w14:paraId="7F7BEB21" w14:textId="6EBF20CB"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2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When you lived in Hoboken, were you surrounded by a lot of</w:t>
      </w:r>
      <w:r>
        <w:rPr>
          <w:rFonts w:ascii="Times New Roman" w:eastAsia="Times New Roman" w:hAnsi="Times New Roman" w:cs="Times New Roman"/>
          <w:sz w:val="24"/>
          <w:szCs w:val="24"/>
        </w:rPr>
        <w:t xml:space="preserve"> family?</w:t>
      </w:r>
    </w:p>
    <w:p w14:paraId="7F7BEB2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2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My whole family. I had your grandmother, she lived around the corner. We lived on Grand, she lived on Clinton. Then my other aunt lived on Garden Street. Then I had another aunt on Washington Street. But that was just my family. But then people from M</w:t>
      </w:r>
      <w:r>
        <w:rPr>
          <w:rFonts w:ascii="Times New Roman" w:eastAsia="Times New Roman" w:hAnsi="Times New Roman" w:cs="Times New Roman"/>
          <w:sz w:val="24"/>
          <w:szCs w:val="24"/>
        </w:rPr>
        <w:t>olfetta lived next door in the building with us, so it was just like a close-knit community. If you lived in Hoboken, you know who people were.</w:t>
      </w:r>
    </w:p>
    <w:p w14:paraId="7F7BEB25" w14:textId="5A5B3D18"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2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 long did you live in Hoboken?</w:t>
      </w:r>
    </w:p>
    <w:p w14:paraId="7F7BEB2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2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moved out of Hoboken in 1981, so from '68 to '81. As</w:t>
      </w:r>
      <w:r>
        <w:rPr>
          <w:rFonts w:ascii="Times New Roman" w:eastAsia="Times New Roman" w:hAnsi="Times New Roman" w:cs="Times New Roman"/>
          <w:sz w:val="24"/>
          <w:szCs w:val="24"/>
        </w:rPr>
        <w:t xml:space="preserve"> a matter of fact, my husband went to physical therapy today, and he told me that he met a lady in Hoboken. He met a lady there, and she was from Hoboken. She lived in Hoboken. She's living, I forgot where. I think she may be in Hasbrouck Heights now. I sa</w:t>
      </w:r>
      <w:r>
        <w:rPr>
          <w:rFonts w:ascii="Times New Roman" w:eastAsia="Times New Roman" w:hAnsi="Times New Roman" w:cs="Times New Roman"/>
          <w:sz w:val="24"/>
          <w:szCs w:val="24"/>
        </w:rPr>
        <w:t>id, "What's her name?" He goes, "I don't know." "If you told me her name, I probably knew her." That's the type of area Hoboken was at the time.</w:t>
      </w:r>
    </w:p>
    <w:p w14:paraId="7F7BEB2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2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Mm-hmm (affirmative). Yeah, it was just... Sunday was church, and then somehow you always end up in somebody's house, family member. Either they came to you or you went to them. It was just...</w:t>
      </w:r>
    </w:p>
    <w:p w14:paraId="7F7BEB2B" w14:textId="310FB5F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2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very connected.</w:t>
      </w:r>
    </w:p>
    <w:p w14:paraId="7F7BEB2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2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And I remem</w:t>
      </w:r>
      <w:r>
        <w:rPr>
          <w:rFonts w:ascii="Times New Roman" w:eastAsia="Times New Roman" w:hAnsi="Times New Roman" w:cs="Times New Roman"/>
          <w:sz w:val="24"/>
          <w:szCs w:val="24"/>
        </w:rPr>
        <w:t>ber one time, my mother said, "Come on, we're going to go to my aunt’s house." He wanted to go. My father wanted to go, but my mother, she's like, "Okay, let me call and make sure that it's okay." He's like, "Where am I going? To a doctor's office that I n</w:t>
      </w:r>
      <w:r>
        <w:rPr>
          <w:rFonts w:ascii="Times New Roman" w:eastAsia="Times New Roman" w:hAnsi="Times New Roman" w:cs="Times New Roman"/>
          <w:sz w:val="24"/>
          <w:szCs w:val="24"/>
        </w:rPr>
        <w:t>eed to make an appointment?" It just stuck, because in Italy or at the time, you just showed up. You didn't have to call somebody and say, "Oh, is it okay for me to come over? Could I see you?" It was just the way it was.</w:t>
      </w:r>
    </w:p>
    <w:p w14:paraId="7F7BEB2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30" w14:textId="77777777" w:rsidR="00ED694C" w:rsidRDefault="009F6308" w:rsidP="009F6308">
      <w:pPr>
        <w:spacing w:line="48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Even the holidays. You know</w:t>
      </w:r>
      <w:r>
        <w:rPr>
          <w:rFonts w:ascii="Times New Roman" w:eastAsia="Times New Roman" w:hAnsi="Times New Roman" w:cs="Times New Roman"/>
          <w:sz w:val="24"/>
          <w:szCs w:val="24"/>
        </w:rPr>
        <w:t xml:space="preserve"> what it is, I think? Now we just make a big deal about everything. Then, all you needed was a plate of olives and the company was good, the chatting was great. </w:t>
      </w:r>
      <w:r>
        <w:rPr>
          <w:rFonts w:ascii="Times New Roman" w:eastAsia="Times New Roman" w:hAnsi="Times New Roman" w:cs="Times New Roman"/>
          <w:sz w:val="24"/>
          <w:szCs w:val="24"/>
        </w:rPr>
        <w:lastRenderedPageBreak/>
        <w:t>Now, it's like you got company, you have to put this whole show on, and it just was not like th</w:t>
      </w:r>
      <w:r>
        <w:rPr>
          <w:rFonts w:ascii="Times New Roman" w:eastAsia="Times New Roman" w:hAnsi="Times New Roman" w:cs="Times New Roman"/>
          <w:sz w:val="24"/>
          <w:szCs w:val="24"/>
        </w:rPr>
        <w:t>at before. It's like, "Take me as I am."</w:t>
      </w:r>
    </w:p>
    <w:p w14:paraId="7F7BEB31" w14:textId="34E901B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3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mom have family here, too? Or just your dad?</w:t>
      </w:r>
    </w:p>
    <w:p w14:paraId="7F7BEB3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3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just my dad.</w:t>
      </w:r>
    </w:p>
    <w:p w14:paraId="7F7BEB35" w14:textId="35E966E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3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Was your mom's family still in Italy?</w:t>
      </w:r>
    </w:p>
    <w:p w14:paraId="7F7BEB3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3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My uncle lived in Canada, where we saw him maybe once</w:t>
      </w:r>
      <w:r>
        <w:rPr>
          <w:rFonts w:ascii="Times New Roman" w:eastAsia="Times New Roman" w:hAnsi="Times New Roman" w:cs="Times New Roman"/>
          <w:sz w:val="24"/>
          <w:szCs w:val="24"/>
        </w:rPr>
        <w:t xml:space="preserve"> a year. He would drive and visit us. Then that's it. She had a </w:t>
      </w:r>
      <w:proofErr w:type="spellStart"/>
      <w:r>
        <w:rPr>
          <w:rFonts w:ascii="Times New Roman" w:eastAsia="Times New Roman" w:hAnsi="Times New Roman" w:cs="Times New Roman"/>
          <w:sz w:val="24"/>
          <w:szCs w:val="24"/>
        </w:rPr>
        <w:t>half brother</w:t>
      </w:r>
      <w:proofErr w:type="spellEnd"/>
      <w:r>
        <w:rPr>
          <w:rFonts w:ascii="Times New Roman" w:eastAsia="Times New Roman" w:hAnsi="Times New Roman" w:cs="Times New Roman"/>
          <w:sz w:val="24"/>
          <w:szCs w:val="24"/>
        </w:rPr>
        <w:t xml:space="preserve"> in Palermo, which she rarely saw. My grandmother passed away, like I said, six months after we got here.</w:t>
      </w:r>
    </w:p>
    <w:p w14:paraId="7F7BEB39" w14:textId="69E5D36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3A"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was really mostly your dad's side of the family?</w:t>
      </w:r>
    </w:p>
    <w:p w14:paraId="7F7BEB3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w:t>
      </w:r>
      <w:r>
        <w:rPr>
          <w:rFonts w:ascii="Times New Roman" w:eastAsia="Times New Roman" w:hAnsi="Times New Roman" w:cs="Times New Roman"/>
          <w:sz w:val="24"/>
          <w:szCs w:val="24"/>
        </w:rPr>
        <w:t>ria:</w:t>
      </w:r>
    </w:p>
    <w:p w14:paraId="7F7BEB3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of my... yeah.</w:t>
      </w:r>
    </w:p>
    <w:p w14:paraId="7F7BEB3D" w14:textId="09025754"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3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right. When you lived in Hoboken, did you do everything in Hoboken or did you go to other towns? You didn't need to leave, was it just Hoboken, or did you go to other places?</w:t>
      </w:r>
    </w:p>
    <w:p w14:paraId="7F7BEB3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4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you just stayed in Hoboken. If you wanted to go out, you would just... on Saturdays or Sundays, we would take the path to 33rd Street or the village, 9th Street. We would just do that </w:t>
      </w:r>
      <w:r>
        <w:rPr>
          <w:rFonts w:ascii="Times New Roman" w:eastAsia="Times New Roman" w:hAnsi="Times New Roman" w:cs="Times New Roman"/>
          <w:sz w:val="24"/>
          <w:szCs w:val="24"/>
        </w:rPr>
        <w:lastRenderedPageBreak/>
        <w:t>every weekend. Then, on Sundays, if my friends didn't feel like taki</w:t>
      </w:r>
      <w:r>
        <w:rPr>
          <w:rFonts w:ascii="Times New Roman" w:eastAsia="Times New Roman" w:hAnsi="Times New Roman" w:cs="Times New Roman"/>
          <w:sz w:val="24"/>
          <w:szCs w:val="24"/>
        </w:rPr>
        <w:t>ng the path, we would just hang out in Stevens. That was our go-to place.</w:t>
      </w:r>
    </w:p>
    <w:p w14:paraId="7F7BEB41" w14:textId="6B076D68"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4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w:t>
      </w:r>
    </w:p>
    <w:p w14:paraId="7F7BEB4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4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never really walked around Washington Street. A lot of people did that. After church on Sunday, they would just walk back and forth on Washington Str</w:t>
      </w:r>
      <w:r>
        <w:rPr>
          <w:rFonts w:ascii="Times New Roman" w:eastAsia="Times New Roman" w:hAnsi="Times New Roman" w:cs="Times New Roman"/>
          <w:sz w:val="24"/>
          <w:szCs w:val="24"/>
        </w:rPr>
        <w:t>eet. From 1st Street to I would say 6th Street. We never did that. We kind of went home, and in the afternoon we would meet again. Like I said, we would meet in Stevens.</w:t>
      </w:r>
    </w:p>
    <w:p w14:paraId="7F7BEB45" w14:textId="096AD206"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4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w:t>
      </w:r>
    </w:p>
    <w:p w14:paraId="7F7BEB4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4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we couldn't get caught.</w:t>
      </w:r>
    </w:p>
    <w:p w14:paraId="7F7BEB49" w14:textId="624E25D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4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Writing t</w:t>
      </w:r>
      <w:r>
        <w:rPr>
          <w:rFonts w:ascii="Times New Roman" w:eastAsia="Times New Roman" w:hAnsi="Times New Roman" w:cs="Times New Roman"/>
          <w:sz w:val="24"/>
          <w:szCs w:val="24"/>
        </w:rPr>
        <w:t xml:space="preserve">his paper, made me wonder if Hoboken was an ethnic enclave for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people between 1945 to 1975. Do you think it was? Do you think it was a big community and it was a lot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and if they lived there for a little bit or they lived there for</w:t>
      </w:r>
      <w:r>
        <w:rPr>
          <w:rFonts w:ascii="Times New Roman" w:eastAsia="Times New Roman" w:hAnsi="Times New Roman" w:cs="Times New Roman"/>
          <w:sz w:val="24"/>
          <w:szCs w:val="24"/>
        </w:rPr>
        <w:t xml:space="preserve"> a long time, they went through Hoboken to get to other places? In your opinion, did this exist?</w:t>
      </w:r>
    </w:p>
    <w:p w14:paraId="7F7BEB4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4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don't think they went through. I think for the most part, whoever lived there stayed there. Up until I would say maybe late '70s, people would just, t</w:t>
      </w:r>
      <w:r>
        <w:rPr>
          <w:rFonts w:ascii="Times New Roman" w:eastAsia="Times New Roman" w:hAnsi="Times New Roman" w:cs="Times New Roman"/>
          <w:sz w:val="24"/>
          <w:szCs w:val="24"/>
        </w:rPr>
        <w:t>hey would start going to Weehawken or West New York, and then from there Little Ferry. But now, it's-</w:t>
      </w:r>
    </w:p>
    <w:p w14:paraId="7F7BEB4D" w14:textId="5164C48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4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Now, it's...</w:t>
      </w:r>
    </w:p>
    <w:p w14:paraId="7F7BEB4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5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everywhere.</w:t>
      </w:r>
    </w:p>
    <w:p w14:paraId="7F7BEB51" w14:textId="741D4C1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5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w:t>
      </w:r>
    </w:p>
    <w:p w14:paraId="7F7BEB5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5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that's really what most people did. For the most part, if you lived</w:t>
      </w:r>
      <w:r>
        <w:rPr>
          <w:rFonts w:ascii="Times New Roman" w:eastAsia="Times New Roman" w:hAnsi="Times New Roman" w:cs="Times New Roman"/>
          <w:sz w:val="24"/>
          <w:szCs w:val="24"/>
        </w:rPr>
        <w:t xml:space="preserve"> in Hoboken, you didn't need a car. You had everything there.</w:t>
      </w:r>
    </w:p>
    <w:p w14:paraId="7F7BEB55" w14:textId="6C7B931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5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w:t>
      </w:r>
    </w:p>
    <w:p w14:paraId="7F7BEB5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5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wish you could get some of that back, but it's just not the same.</w:t>
      </w:r>
    </w:p>
    <w:p w14:paraId="7F7BEB59" w14:textId="5DB61314"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5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Speaking of stores and delis and where you got your bread, for example, everything was in Hoboken?</w:t>
      </w:r>
    </w:p>
    <w:p w14:paraId="7F7BEB5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5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Everything.</w:t>
      </w:r>
    </w:p>
    <w:p w14:paraId="7F7BEB5D" w14:textId="769A424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5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Everything you needed.</w:t>
      </w:r>
    </w:p>
    <w:p w14:paraId="7F7BEB5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6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Everything was in Hoboken. You went to the bread store, you went to the fish store, you went to the vegetable store. You only went to the supermarket for a few things, but everything...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people, when they shopped, they would always shop at specia</w:t>
      </w:r>
      <w:r>
        <w:rPr>
          <w:rFonts w:ascii="Times New Roman" w:eastAsia="Times New Roman" w:hAnsi="Times New Roman" w:cs="Times New Roman"/>
          <w:sz w:val="24"/>
          <w:szCs w:val="24"/>
        </w:rPr>
        <w:t xml:space="preserve">lty stores. We would </w:t>
      </w:r>
      <w:r>
        <w:rPr>
          <w:rFonts w:ascii="Times New Roman" w:eastAsia="Times New Roman" w:hAnsi="Times New Roman" w:cs="Times New Roman"/>
          <w:sz w:val="24"/>
          <w:szCs w:val="24"/>
        </w:rPr>
        <w:lastRenderedPageBreak/>
        <w:t>never go and get cold cuts from, say, I forgot what it was at the time, Food Town or Pantry Pride or something like that. No matter how poor you were, you always ate good. They would be very, very cheap on certain things or frugal on c</w:t>
      </w:r>
      <w:r>
        <w:rPr>
          <w:rFonts w:ascii="Times New Roman" w:eastAsia="Times New Roman" w:hAnsi="Times New Roman" w:cs="Times New Roman"/>
          <w:sz w:val="24"/>
          <w:szCs w:val="24"/>
        </w:rPr>
        <w:t>ertain things, but when it came to food... they pulled all stops.</w:t>
      </w:r>
    </w:p>
    <w:p w14:paraId="7F7BEB61" w14:textId="1D9D7CA1"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62"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your friends and maybe your cousins, whoever you would hang out with in your age group, were you all pretty happy or did everyone think, dream differently. Did everybody </w:t>
      </w:r>
      <w:r>
        <w:rPr>
          <w:rFonts w:ascii="Times New Roman" w:eastAsia="Times New Roman" w:hAnsi="Times New Roman" w:cs="Times New Roman"/>
          <w:sz w:val="24"/>
          <w:szCs w:val="24"/>
        </w:rPr>
        <w:t>think or act the same or did they have their own feelings, or did you all... generally your age group, how'd you feel?</w:t>
      </w:r>
    </w:p>
    <w:p w14:paraId="7F7BEB6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6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I think we were pretty happy. Oh God, we used to laugh. Looking back now, I wish I would have treasured more because it just</w:t>
      </w:r>
      <w:r>
        <w:rPr>
          <w:rFonts w:ascii="Times New Roman" w:eastAsia="Times New Roman" w:hAnsi="Times New Roman" w:cs="Times New Roman"/>
          <w:sz w:val="24"/>
          <w:szCs w:val="24"/>
        </w:rPr>
        <w:t xml:space="preserve"> doesn't exist anymore, but no, I think we were very happy.</w:t>
      </w:r>
    </w:p>
    <w:p w14:paraId="7F7BEB65" w14:textId="7841F676"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6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about, did you guys ever talk about goals or dreams? Did you all have the same goals and dreams or did everybody have different goals or dreams?</w:t>
      </w:r>
    </w:p>
    <w:p w14:paraId="7F7BEB6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6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it comes to that k</w:t>
      </w:r>
      <w:r>
        <w:rPr>
          <w:rFonts w:ascii="Times New Roman" w:eastAsia="Times New Roman" w:hAnsi="Times New Roman" w:cs="Times New Roman"/>
          <w:sz w:val="24"/>
          <w:szCs w:val="24"/>
        </w:rPr>
        <w:t>ind of stuff, we were just grateful that we had what we had. It wasn't where, "Oh, I'm going to do this." No. I think our goal was to find a nice person to settle down with. That was the extent of our dreams. It wasn't until later on that you... once you h</w:t>
      </w:r>
      <w:r>
        <w:rPr>
          <w:rFonts w:ascii="Times New Roman" w:eastAsia="Times New Roman" w:hAnsi="Times New Roman" w:cs="Times New Roman"/>
          <w:sz w:val="24"/>
          <w:szCs w:val="24"/>
        </w:rPr>
        <w:t>ave that, then you start thinking about yourself or, "What should I do?" In my situation, I hung out with my friends my whole life, up until I met my husband at work. Then once I met him, once we saw each other then we got married, but then after we got ma</w:t>
      </w:r>
      <w:r>
        <w:rPr>
          <w:rFonts w:ascii="Times New Roman" w:eastAsia="Times New Roman" w:hAnsi="Times New Roman" w:cs="Times New Roman"/>
          <w:sz w:val="24"/>
          <w:szCs w:val="24"/>
        </w:rPr>
        <w:t xml:space="preserve">rried, not that it wasn't enough for me, </w:t>
      </w:r>
      <w:r>
        <w:rPr>
          <w:rFonts w:ascii="Times New Roman" w:eastAsia="Times New Roman" w:hAnsi="Times New Roman" w:cs="Times New Roman"/>
          <w:sz w:val="24"/>
          <w:szCs w:val="24"/>
        </w:rPr>
        <w:lastRenderedPageBreak/>
        <w:t>but I got a job on Wall Street and I just thought I could do better and I did. With his support and everybody else, I was able to get a couple of licenses, I got my 7, so I moved on from there. But that wasn't a dre</w:t>
      </w:r>
      <w:r>
        <w:rPr>
          <w:rFonts w:ascii="Times New Roman" w:eastAsia="Times New Roman" w:hAnsi="Times New Roman" w:cs="Times New Roman"/>
          <w:sz w:val="24"/>
          <w:szCs w:val="24"/>
        </w:rPr>
        <w:t>am that I had while I was with my friends, you know what I'm saying?</w:t>
      </w:r>
    </w:p>
    <w:p w14:paraId="7F7BEB6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6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if I would have married someone, maybe a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or something, then I would have been a little bit more, "Okay, this is it. This is what I'm supposed to do," but it just</w:t>
      </w:r>
      <w:r>
        <w:rPr>
          <w:rFonts w:ascii="Times New Roman" w:eastAsia="Times New Roman" w:hAnsi="Times New Roman" w:cs="Times New Roman"/>
          <w:sz w:val="24"/>
          <w:szCs w:val="24"/>
        </w:rPr>
        <w:t xml:space="preserve"> was not like that for me.</w:t>
      </w:r>
    </w:p>
    <w:p w14:paraId="7F7BEB6B" w14:textId="28024678"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6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did you work? Did you work after high school, is this where you worked? What did you do?</w:t>
      </w:r>
    </w:p>
    <w:p w14:paraId="7F7BEB6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6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After high school, I worked at a dental lab. That's where I met my husband. Then he left, and then a few m</w:t>
      </w:r>
      <w:r>
        <w:rPr>
          <w:rFonts w:ascii="Times New Roman" w:eastAsia="Times New Roman" w:hAnsi="Times New Roman" w:cs="Times New Roman"/>
          <w:sz w:val="24"/>
          <w:szCs w:val="24"/>
        </w:rPr>
        <w:t xml:space="preserve">onths later I got another job. I worked for Dean Witter, which then became Morgan Stanley. I stayed </w:t>
      </w:r>
      <w:proofErr w:type="gramStart"/>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 was there for like 28 years. Then Smith Barney bought the part of Morgan Stanley that I was working for, and because of that, then I got laid off. </w:t>
      </w:r>
      <w:r>
        <w:rPr>
          <w:rFonts w:ascii="Times New Roman" w:eastAsia="Times New Roman" w:hAnsi="Times New Roman" w:cs="Times New Roman"/>
          <w:sz w:val="24"/>
          <w:szCs w:val="24"/>
        </w:rPr>
        <w:t>I thought that was it, but I didn't really like staying home. So now I work at another bank in Fort Lee.</w:t>
      </w:r>
    </w:p>
    <w:p w14:paraId="7F7BEB6F" w14:textId="561E9C4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7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So mostly, your life has been in banking?</w:t>
      </w:r>
    </w:p>
    <w:p w14:paraId="7F7BEB7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7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Finance. Yeah.</w:t>
      </w:r>
    </w:p>
    <w:p w14:paraId="7F7BEB73" w14:textId="7E77C762"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7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Cool. Let's back up a little bit. When you were</w:t>
      </w:r>
      <w:r>
        <w:rPr>
          <w:rFonts w:ascii="Times New Roman" w:eastAsia="Times New Roman" w:hAnsi="Times New Roman" w:cs="Times New Roman"/>
          <w:sz w:val="24"/>
          <w:szCs w:val="24"/>
        </w:rPr>
        <w:t xml:space="preserve"> in school when you first got to Hoboken, were there any support services like English as a Second Language classes or something similar. </w:t>
      </w:r>
    </w:p>
    <w:p w14:paraId="7F7BEB7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Maria:</w:t>
      </w:r>
    </w:p>
    <w:p w14:paraId="7F7BEB7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p w14:paraId="7F7BEB77" w14:textId="404AA3B1"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7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 learn English?</w:t>
      </w:r>
    </w:p>
    <w:p w14:paraId="7F7BEB7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7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talking. I remember there was a girl in my class when I first went to school and she spoke Italian. She was a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but she spoke Italian. She used to explain to me what the teacher wanted and stuff like that. I just found spelling to be the eas</w:t>
      </w:r>
      <w:r>
        <w:rPr>
          <w:rFonts w:ascii="Times New Roman" w:eastAsia="Times New Roman" w:hAnsi="Times New Roman" w:cs="Times New Roman"/>
          <w:sz w:val="24"/>
          <w:szCs w:val="24"/>
        </w:rPr>
        <w:t>iest thing, because in Italian, what you hear is what you write. It's not like that when you read something in English. You really write it differently. That's where the bullying started, because people used to think I cheated, but I really didn't cheat. W</w:t>
      </w:r>
      <w:r>
        <w:rPr>
          <w:rFonts w:ascii="Times New Roman" w:eastAsia="Times New Roman" w:hAnsi="Times New Roman" w:cs="Times New Roman"/>
          <w:sz w:val="24"/>
          <w:szCs w:val="24"/>
        </w:rPr>
        <w:t>hat you hear is what you write, and they didn't believe me, but eventually they got over it.</w:t>
      </w:r>
    </w:p>
    <w:p w14:paraId="7F7BEB7B" w14:textId="00AB479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7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then you transferred to Brant or Demarest?</w:t>
      </w:r>
    </w:p>
    <w:p w14:paraId="7F7BEB7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7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no. That was sixth grade. When do you go to Demarest? Seventh, right? Yeah. Seventh wa</w:t>
      </w:r>
      <w:r>
        <w:rPr>
          <w:rFonts w:ascii="Times New Roman" w:eastAsia="Times New Roman" w:hAnsi="Times New Roman" w:cs="Times New Roman"/>
          <w:sz w:val="24"/>
          <w:szCs w:val="24"/>
        </w:rPr>
        <w:t xml:space="preserve">s Demarest.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went to Demarest one year, I didn't like it, so then I transferred to Brant.</w:t>
      </w:r>
    </w:p>
    <w:p w14:paraId="7F7BEB7F" w14:textId="45DD5D0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8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Another thing I am studying is assimilation in Hoboken. Assimilation is when you become American, whatever that means. Part of what you saw</w:t>
      </w:r>
      <w:r>
        <w:rPr>
          <w:rFonts w:ascii="Times New Roman" w:eastAsia="Times New Roman" w:hAnsi="Times New Roman" w:cs="Times New Roman"/>
          <w:sz w:val="24"/>
          <w:szCs w:val="24"/>
        </w:rPr>
        <w:t xml:space="preserve"> in Hoboken as far as assimilation, did you see a lot of people just drop everything from Italy and become fully American or did you see a mix?</w:t>
      </w:r>
    </w:p>
    <w:p w14:paraId="7F7BEB8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8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 I don't think I saw anybody drop out. I think once you're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you're always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No, you are. You are.</w:t>
      </w:r>
    </w:p>
    <w:p w14:paraId="7F7BEB83" w14:textId="38D1F25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8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it's because you were in Hoboken? What if the boat just happened to go to North Carolina? They took a wr</w:t>
      </w:r>
      <w:r>
        <w:rPr>
          <w:rFonts w:ascii="Times New Roman" w:eastAsia="Times New Roman" w:hAnsi="Times New Roman" w:cs="Times New Roman"/>
          <w:sz w:val="24"/>
          <w:szCs w:val="24"/>
        </w:rPr>
        <w:t>ong turn and then you were dropped in North Carolina?</w:t>
      </w:r>
    </w:p>
    <w:p w14:paraId="7F7BEB8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8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think then you would be much more Americanized.</w:t>
      </w:r>
    </w:p>
    <w:p w14:paraId="7F7BEB87" w14:textId="0F917662"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8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think Hoboken played a part in it?</w:t>
      </w:r>
    </w:p>
    <w:p w14:paraId="7F7BEB8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8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Oh, absolutely. 100%. I have friends that still live in Hoboken, and at this po</w:t>
      </w:r>
      <w:r>
        <w:rPr>
          <w:rFonts w:ascii="Times New Roman" w:eastAsia="Times New Roman" w:hAnsi="Times New Roman" w:cs="Times New Roman"/>
          <w:sz w:val="24"/>
          <w:szCs w:val="24"/>
        </w:rPr>
        <w:t>int I really have nothing in common with them, but they're like a family. But they're just so Italian sometimes and I can't deal with it. Not in a bad way, but it's like, "My God. It's the 21st century already." What are you going to do?</w:t>
      </w:r>
    </w:p>
    <w:p w14:paraId="7F7BEB8B" w14:textId="2A53819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8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r>
        <w:rPr>
          <w:rFonts w:ascii="Times New Roman" w:eastAsia="Times New Roman" w:hAnsi="Times New Roman" w:cs="Times New Roman"/>
          <w:sz w:val="24"/>
          <w:szCs w:val="24"/>
        </w:rPr>
        <w:t>kay, got it. Did you see any variations? Maybe some people, were they super, super Italian and then some people were a little bit more of a mix? In Hoboken before 1975.</w:t>
      </w:r>
    </w:p>
    <w:p w14:paraId="7F7BEB8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8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No, I don't think you were a mix at all.</w:t>
      </w:r>
    </w:p>
    <w:p w14:paraId="7F7BEB8F" w14:textId="6385822B"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9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were just </w:t>
      </w:r>
      <w:proofErr w:type="spellStart"/>
      <w:r>
        <w:rPr>
          <w:rFonts w:ascii="Times New Roman" w:eastAsia="Times New Roman" w:hAnsi="Times New Roman" w:cs="Times New Roman"/>
          <w:sz w:val="24"/>
          <w:szCs w:val="24"/>
        </w:rPr>
        <w:t>Molf</w:t>
      </w:r>
      <w:r>
        <w:rPr>
          <w:rFonts w:ascii="Times New Roman" w:eastAsia="Times New Roman" w:hAnsi="Times New Roman" w:cs="Times New Roman"/>
          <w:sz w:val="24"/>
          <w:szCs w:val="24"/>
        </w:rPr>
        <w:t>ettese</w:t>
      </w:r>
      <w:proofErr w:type="spellEnd"/>
      <w:r>
        <w:rPr>
          <w:rFonts w:ascii="Times New Roman" w:eastAsia="Times New Roman" w:hAnsi="Times New Roman" w:cs="Times New Roman"/>
          <w:sz w:val="24"/>
          <w:szCs w:val="24"/>
        </w:rPr>
        <w:t>, you weren't American at all?</w:t>
      </w:r>
    </w:p>
    <w:p w14:paraId="7F7BEB9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9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7F7BEB93" w14:textId="046E2ABF"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9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Wow.</w:t>
      </w:r>
    </w:p>
    <w:p w14:paraId="7F7BEB9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9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After your meal, you had to clean up for like two hours. Now, it's crazy. Now, we just take shortcuts.</w:t>
      </w:r>
    </w:p>
    <w:p w14:paraId="7F7BEB97" w14:textId="3F7F03B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9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parents learn English?</w:t>
      </w:r>
    </w:p>
    <w:p w14:paraId="7F7BEB9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9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mine? No, not at all.</w:t>
      </w:r>
    </w:p>
    <w:p w14:paraId="7F7BEB9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no need.</w:t>
      </w:r>
    </w:p>
    <w:p w14:paraId="7F7BEB9C" w14:textId="6D57932D"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9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 didn't have to.</w:t>
      </w:r>
    </w:p>
    <w:p w14:paraId="7F7BEB9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9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Everywhere you went, your butcher spoke Italian, your fishmonger was Italian. Where you worked, even the bosses at all th</w:t>
      </w:r>
      <w:r>
        <w:rPr>
          <w:rFonts w:ascii="Times New Roman" w:eastAsia="Times New Roman" w:hAnsi="Times New Roman" w:cs="Times New Roman"/>
          <w:sz w:val="24"/>
          <w:szCs w:val="24"/>
        </w:rPr>
        <w:t xml:space="preserve">e factories, they were all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so you kind of gravitate to that. </w:t>
      </w:r>
    </w:p>
    <w:p w14:paraId="7F7BEBA0" w14:textId="0CD42F18"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A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There's another theory of assimilations called transnationalism. The third thing I need to do is study if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were more transnationalism versus assimilation. T</w:t>
      </w:r>
      <w:r>
        <w:rPr>
          <w:rFonts w:ascii="Times New Roman" w:eastAsia="Times New Roman" w:hAnsi="Times New Roman" w:cs="Times New Roman"/>
          <w:sz w:val="24"/>
          <w:szCs w:val="24"/>
        </w:rPr>
        <w:t xml:space="preserve">ransnationalism kind of means you keep both </w:t>
      </w:r>
      <w:proofErr w:type="gramStart"/>
      <w:r>
        <w:rPr>
          <w:rFonts w:ascii="Times New Roman" w:eastAsia="Times New Roman" w:hAnsi="Times New Roman" w:cs="Times New Roman"/>
          <w:sz w:val="24"/>
          <w:szCs w:val="24"/>
        </w:rPr>
        <w:t>countries,</w:t>
      </w:r>
      <w:proofErr w:type="gramEnd"/>
      <w:r>
        <w:rPr>
          <w:rFonts w:ascii="Times New Roman" w:eastAsia="Times New Roman" w:hAnsi="Times New Roman" w:cs="Times New Roman"/>
          <w:sz w:val="24"/>
          <w:szCs w:val="24"/>
        </w:rPr>
        <w:t xml:space="preserve"> you make room for both countries. For example, you said your sister went back and forth. My mom went back and forth a couple of times. Some people send money back and forth or you call them or you visi</w:t>
      </w:r>
      <w:r>
        <w:rPr>
          <w:rFonts w:ascii="Times New Roman" w:eastAsia="Times New Roman" w:hAnsi="Times New Roman" w:cs="Times New Roman"/>
          <w:sz w:val="24"/>
          <w:szCs w:val="24"/>
        </w:rPr>
        <w:t xml:space="preserve">t every summer or you send your kids every </w:t>
      </w:r>
      <w:r>
        <w:rPr>
          <w:rFonts w:ascii="Times New Roman" w:eastAsia="Times New Roman" w:hAnsi="Times New Roman" w:cs="Times New Roman"/>
          <w:sz w:val="24"/>
          <w:szCs w:val="24"/>
        </w:rPr>
        <w:lastRenderedPageBreak/>
        <w:t xml:space="preserve">summer. Keeping the two countries really connected. Do you think that maybe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followed that more than assimilation?</w:t>
      </w:r>
    </w:p>
    <w:p w14:paraId="7F7BEBA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A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Yes.</w:t>
      </w:r>
    </w:p>
    <w:p w14:paraId="7F7BEBA4" w14:textId="27EC97CF"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A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w:t>
      </w:r>
    </w:p>
    <w:p w14:paraId="7F7BEBA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A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A lot of my friends, it's the only </w:t>
      </w:r>
      <w:r>
        <w:rPr>
          <w:rFonts w:ascii="Times New Roman" w:eastAsia="Times New Roman" w:hAnsi="Times New Roman" w:cs="Times New Roman"/>
          <w:sz w:val="24"/>
          <w:szCs w:val="24"/>
        </w:rPr>
        <w:t xml:space="preserve">place they vacationed. They don't travel throughout </w:t>
      </w:r>
      <w:proofErr w:type="gramStart"/>
      <w:r>
        <w:rPr>
          <w:rFonts w:ascii="Times New Roman" w:eastAsia="Times New Roman" w:hAnsi="Times New Roman" w:cs="Times New Roman"/>
          <w:sz w:val="24"/>
          <w:szCs w:val="24"/>
        </w:rPr>
        <w:t>Italy,</w:t>
      </w:r>
      <w:proofErr w:type="gramEnd"/>
      <w:r>
        <w:rPr>
          <w:rFonts w:ascii="Times New Roman" w:eastAsia="Times New Roman" w:hAnsi="Times New Roman" w:cs="Times New Roman"/>
          <w:sz w:val="24"/>
          <w:szCs w:val="24"/>
        </w:rPr>
        <w:t xml:space="preserve"> they just go right to Molfetta.</w:t>
      </w:r>
    </w:p>
    <w:p w14:paraId="7F7BEBA8" w14:textId="27ACA1F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A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right.</w:t>
      </w:r>
    </w:p>
    <w:p w14:paraId="7F7BEBA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A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stay there </w:t>
      </w:r>
    </w:p>
    <w:p w14:paraId="7F7BEBAC" w14:textId="0CC86DB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A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or three weeks or whatever.</w:t>
      </w:r>
    </w:p>
    <w:p w14:paraId="7F7BEBA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A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 That's their whole vacation, which is fine. I probably would do the same thing if my husband was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but I don't think it'd be something that he likes. We went to Italy a couple of times, but we never went to Molfetta with him because I didn</w:t>
      </w:r>
      <w:r>
        <w:rPr>
          <w:rFonts w:ascii="Times New Roman" w:eastAsia="Times New Roman" w:hAnsi="Times New Roman" w:cs="Times New Roman"/>
          <w:sz w:val="24"/>
          <w:szCs w:val="24"/>
        </w:rPr>
        <w:t>'t think that that would be for him. And because we both worked when we did that kind of travel, our time there was limited. We just didn't want to waste it on Molfetta.</w:t>
      </w:r>
    </w:p>
    <w:p w14:paraId="7F7BEBB0" w14:textId="6CAF976F"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B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Mm-hmm (affirmative).</w:t>
      </w:r>
    </w:p>
    <w:p w14:paraId="7F7BEBB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Maria:</w:t>
      </w:r>
    </w:p>
    <w:p w14:paraId="7F7BEBB3"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did more of the highlights. Eventu</w:t>
      </w:r>
      <w:r>
        <w:rPr>
          <w:rFonts w:ascii="Times New Roman" w:eastAsia="Times New Roman" w:hAnsi="Times New Roman" w:cs="Times New Roman"/>
          <w:sz w:val="24"/>
          <w:szCs w:val="24"/>
        </w:rPr>
        <w:t>ally, that's definitely my dream, to just kind of go rent a place for like a month or so and then just travel. But I wouldn't stay there for too long. It just doesn't attract me anymore the way it used to, I guess. So much time has gone by.</w:t>
      </w:r>
    </w:p>
    <w:p w14:paraId="7F7BEBB4" w14:textId="7A0D7DD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B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All right, so perhaps you're thinking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in Hoboken were more transnationalism. They kept both countries. They lived here, they kept Molfetta in their heart, they went back and forth. Things like that.</w:t>
      </w:r>
    </w:p>
    <w:p w14:paraId="7F7BEBB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B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 Yeah. Yea</w:t>
      </w:r>
      <w:r>
        <w:rPr>
          <w:rFonts w:ascii="Times New Roman" w:eastAsia="Times New Roman" w:hAnsi="Times New Roman" w:cs="Times New Roman"/>
          <w:sz w:val="24"/>
          <w:szCs w:val="24"/>
        </w:rPr>
        <w:t>h, they loved it here because of the money situation, but they could never let go of that lifestyle, which they had in Italy. A lot of them moved back. They worked here. Once their kids were settled, they went back. But I know a couple of my friends that d</w:t>
      </w:r>
      <w:r>
        <w:rPr>
          <w:rFonts w:ascii="Times New Roman" w:eastAsia="Times New Roman" w:hAnsi="Times New Roman" w:cs="Times New Roman"/>
          <w:sz w:val="24"/>
          <w:szCs w:val="24"/>
        </w:rPr>
        <w:t>id that. It's nice. I would love for my boys to go there one day, but I don't think they'll ever have that because they never went back, you know what I'm saying?</w:t>
      </w:r>
    </w:p>
    <w:p w14:paraId="7F7BEBB8" w14:textId="33983A0B"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B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your parents have any influence over your career or your marriage choice</w:t>
      </w:r>
      <w:r>
        <w:rPr>
          <w:rFonts w:ascii="Times New Roman" w:eastAsia="Times New Roman" w:hAnsi="Times New Roman" w:cs="Times New Roman"/>
          <w:sz w:val="24"/>
          <w:szCs w:val="24"/>
        </w:rPr>
        <w:t>s?</w:t>
      </w:r>
    </w:p>
    <w:p w14:paraId="7F7BEBB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B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Marriage choices, yes, 100%. My older sister had a boyfriend, which she always had, but she was like 14 when she had a boyfriend and he was from Naples. My father, especially, he just did not want any part of him at all. As a matter of fact, she </w:t>
      </w:r>
      <w:r>
        <w:rPr>
          <w:rFonts w:ascii="Times New Roman" w:eastAsia="Times New Roman" w:hAnsi="Times New Roman" w:cs="Times New Roman"/>
          <w:sz w:val="24"/>
          <w:szCs w:val="24"/>
        </w:rPr>
        <w:t>ended up getting married without his consent. He didn't come, she just eloped basically.</w:t>
      </w:r>
    </w:p>
    <w:p w14:paraId="7F7BEBBC" w14:textId="4271871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B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guy from Naples?</w:t>
      </w:r>
    </w:p>
    <w:p w14:paraId="7F7BEBB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Maria:</w:t>
      </w:r>
    </w:p>
    <w:p w14:paraId="7F7BEBB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no. The guy from Naples, he was done because... My parents really never accepted him. I forgot what happened. Oh,</w:t>
      </w:r>
      <w:r>
        <w:rPr>
          <w:rFonts w:ascii="Times New Roman" w:eastAsia="Times New Roman" w:hAnsi="Times New Roman" w:cs="Times New Roman"/>
          <w:sz w:val="24"/>
          <w:szCs w:val="24"/>
        </w:rPr>
        <w:t xml:space="preserve"> and then my sister, she just wanted to get married and I really think she wanted to just get out of the house. He was like, "No, I need to get my career going first." In all fairness, he's probably the number one builder in Hoboken right now, but she just</w:t>
      </w:r>
      <w:r>
        <w:rPr>
          <w:rFonts w:ascii="Times New Roman" w:eastAsia="Times New Roman" w:hAnsi="Times New Roman" w:cs="Times New Roman"/>
          <w:sz w:val="24"/>
          <w:szCs w:val="24"/>
        </w:rPr>
        <w:t xml:space="preserve"> didn't want to wait so she just broke up with him and then she married her husband from Molfetta. Oh, and my dad didn't like that because he was a little older than my sister. I think they were like 11 years apart. He didn't like that. She ended up marryi</w:t>
      </w:r>
      <w:r>
        <w:rPr>
          <w:rFonts w:ascii="Times New Roman" w:eastAsia="Times New Roman" w:hAnsi="Times New Roman" w:cs="Times New Roman"/>
          <w:sz w:val="24"/>
          <w:szCs w:val="24"/>
        </w:rPr>
        <w:t>ng him anyway. She was with him. He passed away now, but they have two kids together, so that was that.</w:t>
      </w:r>
    </w:p>
    <w:p w14:paraId="7F7BEBC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C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Then my younger sister got engaged. She started seeing someone that she met at work, and he was American, from Brooklyn, so my dad just didn't wa</w:t>
      </w:r>
      <w:r>
        <w:rPr>
          <w:rFonts w:ascii="Times New Roman" w:eastAsia="Times New Roman" w:hAnsi="Times New Roman" w:cs="Times New Roman"/>
          <w:sz w:val="24"/>
          <w:szCs w:val="24"/>
        </w:rPr>
        <w:t>nt to even hear about it. But she did come home one day, she says, "I have an engagement ring. I'm getting married in July with or without you." He was like, "I'm not giving you away." He just didn't want any part of it because he wasn't from Molfetta. But</w:t>
      </w:r>
      <w:r>
        <w:rPr>
          <w:rFonts w:ascii="Times New Roman" w:eastAsia="Times New Roman" w:hAnsi="Times New Roman" w:cs="Times New Roman"/>
          <w:sz w:val="24"/>
          <w:szCs w:val="24"/>
        </w:rPr>
        <w:t xml:space="preserve"> then what happened was he passed away in February and she was supposed to get married in July.</w:t>
      </w:r>
    </w:p>
    <w:p w14:paraId="7F7BEBC2" w14:textId="22D0931F"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C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Your dad?</w:t>
      </w:r>
    </w:p>
    <w:p w14:paraId="7F7BEBC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C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But she went ahead with the wedding. She got divorced 10 years later.</w:t>
      </w:r>
    </w:p>
    <w:p w14:paraId="7F7BEBC6" w14:textId="077691CB"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C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about as far as school? Were </w:t>
      </w:r>
      <w:r>
        <w:rPr>
          <w:rFonts w:ascii="Times New Roman" w:eastAsia="Times New Roman" w:hAnsi="Times New Roman" w:cs="Times New Roman"/>
          <w:sz w:val="24"/>
          <w:szCs w:val="24"/>
        </w:rPr>
        <w:t xml:space="preserve">they supportive? Did they help you? </w:t>
      </w:r>
    </w:p>
    <w:p w14:paraId="7F7BEBC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C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I remember getting in trouble one time. The principal wanted my parents there before I could go back. I told my mother. I said, "Ma, I can't go back to school. You have to come." She goes, "No. You got yourse</w:t>
      </w:r>
      <w:r>
        <w:rPr>
          <w:rFonts w:ascii="Times New Roman" w:eastAsia="Times New Roman" w:hAnsi="Times New Roman" w:cs="Times New Roman"/>
          <w:sz w:val="24"/>
          <w:szCs w:val="24"/>
        </w:rPr>
        <w:t xml:space="preserve">lf in, you get yourself out."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then I had to go to the school and say, "Listen, my mom has to work. She can't... I'm sorry for whatever I did," and then they let me back into school. But she wouldn't come. That was my support.</w:t>
      </w:r>
    </w:p>
    <w:p w14:paraId="7F7BEBCA" w14:textId="7775563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C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about </w:t>
      </w:r>
      <w:r>
        <w:rPr>
          <w:rFonts w:ascii="Times New Roman" w:eastAsia="Times New Roman" w:hAnsi="Times New Roman" w:cs="Times New Roman"/>
          <w:sz w:val="24"/>
          <w:szCs w:val="24"/>
        </w:rPr>
        <w:t>your friends or your cousins or whoever you hung out with? How were their parents as far as school or decisions or husbands or whatever? Or wives?</w:t>
      </w:r>
    </w:p>
    <w:p w14:paraId="7F7BEBC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C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they were a little bit more supportive. They went to Catholic school, so that was supportive. </w:t>
      </w:r>
      <w:r>
        <w:rPr>
          <w:rFonts w:ascii="Times New Roman" w:eastAsia="Times New Roman" w:hAnsi="Times New Roman" w:cs="Times New Roman"/>
          <w:sz w:val="24"/>
          <w:szCs w:val="24"/>
        </w:rPr>
        <w:t>But from Italy to here, just going to school was like, "Wow, you're in the fifth grade?" I think my mom finished third grade. My dad finished fifth grade. So now, we're in high school, so for them it's like we're at the University of Notre Dame. I remember</w:t>
      </w:r>
      <w:r>
        <w:rPr>
          <w:rFonts w:ascii="Times New Roman" w:eastAsia="Times New Roman" w:hAnsi="Times New Roman" w:cs="Times New Roman"/>
          <w:sz w:val="24"/>
          <w:szCs w:val="24"/>
        </w:rPr>
        <w:t xml:space="preserve"> when I graduated high school. My father did get teary eyed because it was like, "Wow." I was the first one. My older sister, she wanted no part of school, and my younger sister, she was younger.</w:t>
      </w:r>
    </w:p>
    <w:p w14:paraId="7F7BEBCE" w14:textId="493A7652"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C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Was younger.</w:t>
      </w:r>
    </w:p>
    <w:p w14:paraId="7F7BEBD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D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She was younger. She also graduated after, and she also got a job in Smith Barney, I think. It was Solomon Brothers at the time.</w:t>
      </w:r>
    </w:p>
    <w:p w14:paraId="7F7BEBD2" w14:textId="5E162AD6"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D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the path of an immigrant, it is important to graduate high school. It's a big deal. It's even a bi</w:t>
      </w:r>
      <w:r>
        <w:rPr>
          <w:rFonts w:ascii="Times New Roman" w:eastAsia="Times New Roman" w:hAnsi="Times New Roman" w:cs="Times New Roman"/>
          <w:sz w:val="24"/>
          <w:szCs w:val="24"/>
        </w:rPr>
        <w:t xml:space="preserve">g deal for non-immigrants. </w:t>
      </w:r>
    </w:p>
    <w:p w14:paraId="7F7BEBD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Maria:</w:t>
      </w:r>
    </w:p>
    <w:p w14:paraId="7F7BEBD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They were very proud of us, don't get me wrong, but I don't think they had the resources. I think if they had the resources or if they had somebody telling them, "Hey, listen. Your kids can go to college," I think t</w:t>
      </w:r>
      <w:r>
        <w:rPr>
          <w:rFonts w:ascii="Times New Roman" w:eastAsia="Times New Roman" w:hAnsi="Times New Roman" w:cs="Times New Roman"/>
          <w:sz w:val="24"/>
          <w:szCs w:val="24"/>
        </w:rPr>
        <w:t>hey would have gone for it, but they just didn't... I didn't either. I mean, I'm sorry I didn't go to college. Not that you needed college for what I was doing, but it would have benefited me so much, you know?</w:t>
      </w:r>
    </w:p>
    <w:p w14:paraId="7F7BEBD6" w14:textId="379D005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D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the '70s were dif</w:t>
      </w:r>
      <w:r>
        <w:rPr>
          <w:rFonts w:ascii="Times New Roman" w:eastAsia="Times New Roman" w:hAnsi="Times New Roman" w:cs="Times New Roman"/>
          <w:sz w:val="24"/>
          <w:szCs w:val="24"/>
        </w:rPr>
        <w:t>ferent. It was different then.</w:t>
      </w:r>
    </w:p>
    <w:p w14:paraId="7F7BEBD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D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yeah. Oh yeah. They used to hold open houses for these jobs. It was crazy. Now, it’s different. </w:t>
      </w:r>
    </w:p>
    <w:p w14:paraId="7F7BEBDA" w14:textId="7153C51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D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about when there were feast events or the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and other things in Hoboken? What happened? How were those days?</w:t>
      </w:r>
    </w:p>
    <w:p w14:paraId="7F7BEBD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D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so you always had company. People that no longer lived in Hoboken or you would get in touch with them and they w</w:t>
      </w:r>
      <w:r>
        <w:rPr>
          <w:rFonts w:ascii="Times New Roman" w:eastAsia="Times New Roman" w:hAnsi="Times New Roman" w:cs="Times New Roman"/>
          <w:sz w:val="24"/>
          <w:szCs w:val="24"/>
        </w:rPr>
        <w:t xml:space="preserve">ould spend the day with you. We would eat together and then we would go outside because the Madonna was going to pass by. That happened at Saint Ann's,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Even if there was something going on in the town.</w:t>
      </w:r>
    </w:p>
    <w:p w14:paraId="7F7BEBDE" w14:textId="16B87126"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D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Back to the scho</w:t>
      </w:r>
      <w:r>
        <w:rPr>
          <w:rFonts w:ascii="Times New Roman" w:eastAsia="Times New Roman" w:hAnsi="Times New Roman" w:cs="Times New Roman"/>
          <w:sz w:val="24"/>
          <w:szCs w:val="24"/>
        </w:rPr>
        <w:t xml:space="preserve">oling for a second, did you ever get the feeling that when they lived in Molfetta, when your parents or grandparents, that they had a mistrust of the educational system in Italy? </w:t>
      </w:r>
      <w:r>
        <w:rPr>
          <w:rFonts w:ascii="Times New Roman" w:eastAsia="Times New Roman" w:hAnsi="Times New Roman" w:cs="Times New Roman"/>
          <w:sz w:val="24"/>
          <w:szCs w:val="24"/>
        </w:rPr>
        <w:lastRenderedPageBreak/>
        <w:t xml:space="preserve">I've read about that, and I was just wondering if that was passed down maybe </w:t>
      </w:r>
      <w:r>
        <w:rPr>
          <w:rFonts w:ascii="Times New Roman" w:eastAsia="Times New Roman" w:hAnsi="Times New Roman" w:cs="Times New Roman"/>
          <w:sz w:val="24"/>
          <w:szCs w:val="24"/>
        </w:rPr>
        <w:t>through stories, that they did not trust school in Italy?</w:t>
      </w:r>
    </w:p>
    <w:p w14:paraId="7F7BEBE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Maria:</w:t>
      </w:r>
    </w:p>
    <w:p w14:paraId="7F7BEBE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can't say that. I don't think so, because even when we came to this country, we still kept in touch with my teacher. You had the same teacher throughout, from the first grade to the fifth. </w:t>
      </w:r>
      <w:r>
        <w:rPr>
          <w:rFonts w:ascii="Times New Roman" w:eastAsia="Times New Roman" w:hAnsi="Times New Roman" w:cs="Times New Roman"/>
          <w:sz w:val="24"/>
          <w:szCs w:val="24"/>
        </w:rPr>
        <w:t xml:space="preserve">I still remember her name, Mrs. </w:t>
      </w:r>
      <w:proofErr w:type="spellStart"/>
      <w:r>
        <w:rPr>
          <w:rFonts w:ascii="Times New Roman" w:eastAsia="Times New Roman" w:hAnsi="Times New Roman" w:cs="Times New Roman"/>
          <w:sz w:val="24"/>
          <w:szCs w:val="24"/>
        </w:rPr>
        <w:t>Renaldi</w:t>
      </w:r>
      <w:proofErr w:type="spellEnd"/>
      <w:r>
        <w:rPr>
          <w:rFonts w:ascii="Times New Roman" w:eastAsia="Times New Roman" w:hAnsi="Times New Roman" w:cs="Times New Roman"/>
          <w:sz w:val="24"/>
          <w:szCs w:val="24"/>
        </w:rPr>
        <w:t>. Yeah, she was wonderful. No, my parents trusted her 100%. They trusted the whole school system 100%. Yeah, and they were much more supportive. They used to come... It was a public school but it was more like a milit</w:t>
      </w:r>
      <w:r>
        <w:rPr>
          <w:rFonts w:ascii="Times New Roman" w:eastAsia="Times New Roman" w:hAnsi="Times New Roman" w:cs="Times New Roman"/>
          <w:sz w:val="24"/>
          <w:szCs w:val="24"/>
        </w:rPr>
        <w:t xml:space="preserve">ary school because you had to wear the uniform, and if the parents came in you would stand up. You just showed so much more respect than when a parent comes to school here. Kids don't even look, you know? And I remember when my mom used to come, or any of </w:t>
      </w:r>
      <w:r>
        <w:rPr>
          <w:rFonts w:ascii="Times New Roman" w:eastAsia="Times New Roman" w:hAnsi="Times New Roman" w:cs="Times New Roman"/>
          <w:sz w:val="24"/>
          <w:szCs w:val="24"/>
        </w:rPr>
        <w:t>the parents, there would be the head of the class, they would nominate somebody to be the head of the class, and once she noticed that, she was like “attention” and then everybody used to get up and slap on the side. Just like the military. No, I think the</w:t>
      </w:r>
      <w:r>
        <w:rPr>
          <w:rFonts w:ascii="Times New Roman" w:eastAsia="Times New Roman" w:hAnsi="Times New Roman" w:cs="Times New Roman"/>
          <w:sz w:val="24"/>
          <w:szCs w:val="24"/>
        </w:rPr>
        <w:t>y trusted it more, more so.</w:t>
      </w:r>
    </w:p>
    <w:p w14:paraId="7F7BEBE2" w14:textId="7BBD347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E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your help. If I need additional information, I will contact you. </w:t>
      </w:r>
    </w:p>
    <w:p w14:paraId="7F7BEBE4"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Interview #2 </w:t>
      </w:r>
    </w:p>
    <w:p w14:paraId="7F7BEBE5" w14:textId="045D5019"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Interviewed Carl on 3/20/2021 virtually with Carl in Molfetta, Italy and researcher </w:t>
      </w:r>
      <w:proofErr w:type="spellStart"/>
      <w:proofErr w:type="gramStart"/>
      <w:r>
        <w:rPr>
          <w:rFonts w:ascii="Times New Roman" w:eastAsia="Times New Roman" w:hAnsi="Times New Roman" w:cs="Times New Roman"/>
          <w:b/>
          <w:sz w:val="24"/>
          <w:szCs w:val="24"/>
        </w:rPr>
        <w:t>Researcher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in</w:t>
      </w:r>
      <w:proofErr w:type="gramEnd"/>
      <w:r>
        <w:rPr>
          <w:rFonts w:ascii="Times New Roman" w:eastAsia="Times New Roman" w:hAnsi="Times New Roman" w:cs="Times New Roman"/>
          <w:b/>
          <w:sz w:val="24"/>
          <w:szCs w:val="24"/>
        </w:rPr>
        <w:t xml:space="preserve"> Weehawken, NJ.</w:t>
      </w:r>
    </w:p>
    <w:p w14:paraId="7F7BEBE6"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Born in 1948 in Molfetta, Italy</w:t>
      </w:r>
    </w:p>
    <w:p w14:paraId="7F7BEBE7"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Arrived in Hoboken, NJ in 1968 at 21 years old with wife. </w:t>
      </w:r>
    </w:p>
    <w:p w14:paraId="7F7BEBE8" w14:textId="77777777" w:rsidR="00ED694C" w:rsidRDefault="00ED694C">
      <w:pPr>
        <w:spacing w:line="480" w:lineRule="auto"/>
        <w:rPr>
          <w:rFonts w:ascii="Times New Roman" w:eastAsia="Times New Roman" w:hAnsi="Times New Roman" w:cs="Times New Roman"/>
          <w:sz w:val="24"/>
          <w:szCs w:val="24"/>
        </w:rPr>
      </w:pPr>
    </w:p>
    <w:p w14:paraId="7F7BEBE9" w14:textId="6264193B"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E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Hello </w:t>
      </w:r>
      <w:proofErr w:type="gramStart"/>
      <w:r>
        <w:rPr>
          <w:rFonts w:ascii="Times New Roman" w:eastAsia="Times New Roman" w:hAnsi="Times New Roman" w:cs="Times New Roman"/>
          <w:sz w:val="24"/>
          <w:szCs w:val="24"/>
        </w:rPr>
        <w:t>Carl</w:t>
      </w:r>
      <w:proofErr w:type="gramEnd"/>
      <w:r>
        <w:rPr>
          <w:rFonts w:ascii="Times New Roman" w:eastAsia="Times New Roman" w:hAnsi="Times New Roman" w:cs="Times New Roman"/>
          <w:sz w:val="24"/>
          <w:szCs w:val="24"/>
        </w:rPr>
        <w:t xml:space="preserve">. I am going to ask you some questions, and there are no right or wrong answers. Your answers can include what you remember and how you </w:t>
      </w:r>
      <w:r>
        <w:rPr>
          <w:rFonts w:ascii="Times New Roman" w:eastAsia="Times New Roman" w:hAnsi="Times New Roman" w:cs="Times New Roman"/>
          <w:sz w:val="24"/>
          <w:szCs w:val="24"/>
        </w:rPr>
        <w:t xml:space="preserve">felt during the time. As you know I am doing research on your particular immigrant group and when this group came to the United States, how they felt, how they assimilated, etcetera. If you are ready, we can get started. </w:t>
      </w:r>
    </w:p>
    <w:p w14:paraId="7F7BEBEB" w14:textId="7C1F710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E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Perfect.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did y</w:t>
      </w:r>
      <w:r>
        <w:rPr>
          <w:rFonts w:ascii="Times New Roman" w:eastAsia="Times New Roman" w:hAnsi="Times New Roman" w:cs="Times New Roman"/>
          <w:sz w:val="24"/>
          <w:szCs w:val="24"/>
        </w:rPr>
        <w:t>ou live in Hoboken between 1945 and 1975?</w:t>
      </w:r>
    </w:p>
    <w:p w14:paraId="7F7BEBE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BE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I did from 1969 to 1974. </w:t>
      </w:r>
    </w:p>
    <w:p w14:paraId="7F7BEBEF" w14:textId="5338A042"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F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Perfect. Okay.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this paper is studying people who came from Molfetta, like you, and moved to Hoboken in that timeframe. </w:t>
      </w:r>
    </w:p>
    <w:p w14:paraId="7F7BEBF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BF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Right.</w:t>
      </w:r>
    </w:p>
    <w:p w14:paraId="7F7BEBF3" w14:textId="5C0EDEB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F4"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I'm basically studying two things. Number one, how was it to assimilate to Hoboken? Did you assimila</w:t>
      </w:r>
      <w:r>
        <w:rPr>
          <w:rFonts w:ascii="Times New Roman" w:eastAsia="Times New Roman" w:hAnsi="Times New Roman" w:cs="Times New Roman"/>
          <w:sz w:val="24"/>
          <w:szCs w:val="24"/>
        </w:rPr>
        <w:t xml:space="preserve">te? Maybe some people did, some people didn't. </w:t>
      </w:r>
    </w:p>
    <w:p w14:paraId="7F7BEBF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BF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right.</w:t>
      </w:r>
    </w:p>
    <w:p w14:paraId="7F7BEBF7" w14:textId="2D9B10A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F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 interviewing other people, too, so we're going to put it all together. The other thing I'm studying is the decisions. Did living in Hoboken at that time with all the othe</w:t>
      </w:r>
      <w:r>
        <w:rPr>
          <w:rFonts w:ascii="Times New Roman" w:eastAsia="Times New Roman" w:hAnsi="Times New Roman" w:cs="Times New Roman"/>
          <w:sz w:val="24"/>
          <w:szCs w:val="24"/>
        </w:rPr>
        <w:t xml:space="preserve">r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people, did it influence decisions?</w:t>
      </w:r>
    </w:p>
    <w:p w14:paraId="7F7BEBF9" w14:textId="6233934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BF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 first... We'll come back to that. So first tell me how it was when you moved there? How did you feel? You can tell me stories. Whatever you want to tell me about living there at that time</w:t>
      </w:r>
      <w:r>
        <w:rPr>
          <w:rFonts w:ascii="Times New Roman" w:eastAsia="Times New Roman" w:hAnsi="Times New Roman" w:cs="Times New Roman"/>
          <w:sz w:val="24"/>
          <w:szCs w:val="24"/>
        </w:rPr>
        <w:t>.</w:t>
      </w:r>
    </w:p>
    <w:p w14:paraId="7F7BEBF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BF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when I came to the United States, Hoboken. That time, it was 1969.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Hoboken, then it was really nice. It was very cheap. That time you could buy a building for $7,000.</w:t>
      </w:r>
    </w:p>
    <w:p w14:paraId="7F7BEBF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BF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a lot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move, because it was really bad</w:t>
      </w:r>
      <w:r>
        <w:rPr>
          <w:rFonts w:ascii="Times New Roman" w:eastAsia="Times New Roman" w:hAnsi="Times New Roman" w:cs="Times New Roman"/>
          <w:sz w:val="24"/>
          <w:szCs w:val="24"/>
        </w:rPr>
        <w:t xml:space="preserve"> and they sold out of the building. It was good. I mean, I find job. You can find job all over the place at that time. As a matter of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as soon as I went there. I found a job in the shipyard and then I work maybe three, four years. That is how, my job, </w:t>
      </w:r>
      <w:r>
        <w:rPr>
          <w:rFonts w:ascii="Times New Roman" w:eastAsia="Times New Roman" w:hAnsi="Times New Roman" w:cs="Times New Roman"/>
          <w:sz w:val="24"/>
          <w:szCs w:val="24"/>
        </w:rPr>
        <w:t xml:space="preserve">because my job, it was construction work. And then I grew my own business eventually. Then the company was Carl General Contractor.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my two daughters, they was putting in the mailbox all the business cards. They would go down the street and the parking l</w:t>
      </w:r>
      <w:r>
        <w:rPr>
          <w:rFonts w:ascii="Times New Roman" w:eastAsia="Times New Roman" w:hAnsi="Times New Roman" w:cs="Times New Roman"/>
          <w:sz w:val="24"/>
          <w:szCs w:val="24"/>
        </w:rPr>
        <w:t xml:space="preserve">ot. </w:t>
      </w:r>
    </w:p>
    <w:p w14:paraId="7F7BEBF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Nancy (Carl’s wife jumps into virtual interview) </w:t>
      </w:r>
    </w:p>
    <w:p w14:paraId="7F7BEC0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used to put a business card in the mail box.</w:t>
      </w:r>
    </w:p>
    <w:p w14:paraId="7F7BEC0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0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mail box. You know? All over the place. Put a card. And then the people start to call me. I start work. That's what happened and how I started the business. And that did well.</w:t>
      </w:r>
    </w:p>
    <w:p w14:paraId="7F7BEC0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was young, I go back right away because I miss my job. In Italy, you no</w:t>
      </w:r>
      <w:r>
        <w:rPr>
          <w:rFonts w:ascii="Times New Roman" w:eastAsia="Times New Roman" w:hAnsi="Times New Roman" w:cs="Times New Roman"/>
          <w:sz w:val="24"/>
          <w:szCs w:val="24"/>
        </w:rPr>
        <w:t xml:space="preserve"> got no future, no work, no career. No job, no job. Nobody </w:t>
      </w:r>
      <w:proofErr w:type="gramStart"/>
      <w:r>
        <w:rPr>
          <w:rFonts w:ascii="Times New Roman" w:eastAsia="Times New Roman" w:hAnsi="Times New Roman" w:cs="Times New Roman"/>
          <w:sz w:val="24"/>
          <w:szCs w:val="24"/>
        </w:rPr>
        <w:t>work</w:t>
      </w:r>
      <w:proofErr w:type="gramEnd"/>
      <w:r>
        <w:rPr>
          <w:rFonts w:ascii="Times New Roman" w:eastAsia="Times New Roman" w:hAnsi="Times New Roman" w:cs="Times New Roman"/>
          <w:sz w:val="24"/>
          <w:szCs w:val="24"/>
        </w:rPr>
        <w:t xml:space="preserve"> over here.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government pay.</w:t>
      </w:r>
    </w:p>
    <w:p w14:paraId="7F7BEC0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0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that's what happened. Obviously, I buy the house. I was living at Ridgefield Park. </w:t>
      </w:r>
    </w:p>
    <w:p w14:paraId="7F7BEC06" w14:textId="4D3AAA4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0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Yeah, tell me about the feast days and your cultu</w:t>
      </w:r>
      <w:r>
        <w:rPr>
          <w:rFonts w:ascii="Times New Roman" w:eastAsia="Times New Roman" w:hAnsi="Times New Roman" w:cs="Times New Roman"/>
          <w:sz w:val="24"/>
          <w:szCs w:val="24"/>
        </w:rPr>
        <w:t>ral associations. Why did you participate in that? Tell me about that.</w:t>
      </w:r>
    </w:p>
    <w:p w14:paraId="7F7BEC0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09"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Oh</w:t>
      </w:r>
      <w:proofErr w:type="gramEnd"/>
      <w:r>
        <w:rPr>
          <w:rFonts w:ascii="Times New Roman" w:eastAsia="Times New Roman" w:hAnsi="Times New Roman" w:cs="Times New Roman"/>
          <w:sz w:val="24"/>
          <w:szCs w:val="24"/>
        </w:rPr>
        <w:t xml:space="preserve"> there was a Pugliese Club on First Street. There was a Pugliese club over there. Not anymore. They moved. And then there was Juventus Club. At 50th Street? 7th Street? Not sure</w:t>
      </w:r>
      <w:r>
        <w:rPr>
          <w:rFonts w:ascii="Times New Roman" w:eastAsia="Times New Roman" w:hAnsi="Times New Roman" w:cs="Times New Roman"/>
          <w:sz w:val="24"/>
          <w:szCs w:val="24"/>
        </w:rPr>
        <w:t xml:space="preserve">. </w:t>
      </w:r>
    </w:p>
    <w:p w14:paraId="7F7BEC0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w:t>
      </w:r>
    </w:p>
    <w:p w14:paraId="7F7BEC0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6th Street.</w:t>
      </w:r>
    </w:p>
    <w:p w14:paraId="7F7BEC0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0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 6th Street, yeah. The last time I went over there was two years ago... after 40 years and I saw a lot of old people like me, it's not there no more. A lot people died.</w:t>
      </w:r>
    </w:p>
    <w:p w14:paraId="7F7BEC0E" w14:textId="1291285F"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0F"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did you do in the club? Why did you join the club?</w:t>
      </w:r>
    </w:p>
    <w:p w14:paraId="7F7BEC1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1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w:t>
      </w:r>
      <w:r>
        <w:rPr>
          <w:rFonts w:ascii="Times New Roman" w:eastAsia="Times New Roman" w:hAnsi="Times New Roman" w:cs="Times New Roman"/>
          <w:sz w:val="24"/>
          <w:szCs w:val="24"/>
        </w:rPr>
        <w:t xml:space="preserve">k with friends, you know. Once a month we'd make a party once a month with my wife, once a month we'd go together and... At night time it was </w:t>
      </w:r>
      <w:proofErr w:type="gramStart"/>
      <w:r>
        <w:rPr>
          <w:rFonts w:ascii="Times New Roman" w:eastAsia="Times New Roman" w:hAnsi="Times New Roman" w:cs="Times New Roman"/>
          <w:sz w:val="24"/>
          <w:szCs w:val="24"/>
        </w:rPr>
        <w:t>get</w:t>
      </w:r>
      <w:proofErr w:type="gramEnd"/>
      <w:r>
        <w:rPr>
          <w:rFonts w:ascii="Times New Roman" w:eastAsia="Times New Roman" w:hAnsi="Times New Roman" w:cs="Times New Roman"/>
          <w:sz w:val="24"/>
          <w:szCs w:val="24"/>
        </w:rPr>
        <w:t xml:space="preserve"> together sometimes. You know? But I don't go every night. Especially in summer time go every night. In the win</w:t>
      </w:r>
      <w:r>
        <w:rPr>
          <w:rFonts w:ascii="Times New Roman" w:eastAsia="Times New Roman" w:hAnsi="Times New Roman" w:cs="Times New Roman"/>
          <w:sz w:val="24"/>
          <w:szCs w:val="24"/>
        </w:rPr>
        <w:t>ter time go once in a while.</w:t>
      </w:r>
    </w:p>
    <w:p w14:paraId="7F7BEC12" w14:textId="0B1B296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13"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Carl, do you think when you lived in Hoboken at that time, that it was easy to become American? Was it hard? Did you do everything like an American or did you do some things from Molfetta here also? Was it a</w:t>
      </w:r>
      <w:r>
        <w:rPr>
          <w:rFonts w:ascii="Times New Roman" w:eastAsia="Times New Roman" w:hAnsi="Times New Roman" w:cs="Times New Roman"/>
          <w:sz w:val="24"/>
          <w:szCs w:val="24"/>
        </w:rPr>
        <w:t xml:space="preserve"> mix? What do you think you did and people around you did?</w:t>
      </w:r>
    </w:p>
    <w:p w14:paraId="7F7BEC1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1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No. America was something new and I was hard time, but if you look for a job that asked you to speak English, the first thing they ask you is if you speak English.</w:t>
      </w:r>
    </w:p>
    <w:p w14:paraId="7F7BEC16" w14:textId="72BA303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1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Yep.</w:t>
      </w:r>
    </w:p>
    <w:p w14:paraId="7F7BEC1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1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no speak </w:t>
      </w:r>
      <w:proofErr w:type="gramStart"/>
      <w:r>
        <w:rPr>
          <w:rFonts w:ascii="Times New Roman" w:eastAsia="Times New Roman" w:hAnsi="Times New Roman" w:cs="Times New Roman"/>
          <w:sz w:val="24"/>
          <w:szCs w:val="24"/>
        </w:rPr>
        <w:t>English</w:t>
      </w:r>
      <w:proofErr w:type="gramEnd"/>
      <w:r>
        <w:rPr>
          <w:rFonts w:ascii="Times New Roman" w:eastAsia="Times New Roman" w:hAnsi="Times New Roman" w:cs="Times New Roman"/>
          <w:sz w:val="24"/>
          <w:szCs w:val="24"/>
        </w:rPr>
        <w:t xml:space="preserve"> they give no work at that time. Right </w:t>
      </w:r>
      <w:proofErr w:type="gramStart"/>
      <w:r>
        <w:rPr>
          <w:rFonts w:ascii="Times New Roman" w:eastAsia="Times New Roman" w:hAnsi="Times New Roman" w:cs="Times New Roman"/>
          <w:sz w:val="24"/>
          <w:szCs w:val="24"/>
        </w:rPr>
        <w:t>now</w:t>
      </w:r>
      <w:proofErr w:type="gramEnd"/>
      <w:r>
        <w:rPr>
          <w:rFonts w:ascii="Times New Roman" w:eastAsia="Times New Roman" w:hAnsi="Times New Roman" w:cs="Times New Roman"/>
          <w:sz w:val="24"/>
          <w:szCs w:val="24"/>
        </w:rPr>
        <w:t xml:space="preserve"> it's different, you know what I mean? So... I never been to school over there, to speak English. I watched television every day watching television speaking, to learn, that's where I speak.</w:t>
      </w:r>
      <w:r>
        <w:rPr>
          <w:rFonts w:ascii="Times New Roman" w:eastAsia="Times New Roman" w:hAnsi="Times New Roman" w:cs="Times New Roman"/>
          <w:sz w:val="24"/>
          <w:szCs w:val="24"/>
        </w:rPr>
        <w:t xml:space="preserve"> Not too well but I tried.</w:t>
      </w:r>
    </w:p>
    <w:p w14:paraId="7F7BEC1A" w14:textId="79EB7EC2"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1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about the people near you? Your neighbors? Your friends? Did they try to speak English or did they not try to become American?</w:t>
      </w:r>
    </w:p>
    <w:p w14:paraId="7F7BEC1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1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know how to speak the language after 75 years in, nobody </w:t>
      </w:r>
      <w:proofErr w:type="gramStart"/>
      <w:r>
        <w:rPr>
          <w:rFonts w:ascii="Times New Roman" w:eastAsia="Times New Roman" w:hAnsi="Times New Roman" w:cs="Times New Roman"/>
          <w:sz w:val="24"/>
          <w:szCs w:val="24"/>
        </w:rPr>
        <w:t>speak</w:t>
      </w:r>
      <w:proofErr w:type="gramEnd"/>
      <w:r>
        <w:rPr>
          <w:rFonts w:ascii="Times New Roman" w:eastAsia="Times New Roman" w:hAnsi="Times New Roman" w:cs="Times New Roman"/>
          <w:sz w:val="24"/>
          <w:szCs w:val="24"/>
        </w:rPr>
        <w:t xml:space="preserve"> English, t</w:t>
      </w:r>
      <w:r>
        <w:rPr>
          <w:rFonts w:ascii="Times New Roman" w:eastAsia="Times New Roman" w:hAnsi="Times New Roman" w:cs="Times New Roman"/>
          <w:sz w:val="24"/>
          <w:szCs w:val="24"/>
        </w:rPr>
        <w:t xml:space="preserve">hey speak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Never learned English. Some people never tried to learn English in Hoboken. Some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still don’t speak any English after all these years. Sometimes I end up with Jamaican people because they didn't learn to speak English. Ameri</w:t>
      </w:r>
      <w:r>
        <w:rPr>
          <w:rFonts w:ascii="Times New Roman" w:eastAsia="Times New Roman" w:hAnsi="Times New Roman" w:cs="Times New Roman"/>
          <w:sz w:val="24"/>
          <w:szCs w:val="24"/>
        </w:rPr>
        <w:t>can people you know? That's the way I learned to speak English.</w:t>
      </w:r>
    </w:p>
    <w:p w14:paraId="7F7BEC1E" w14:textId="4C47482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1F"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in Hoboken at the time, can you describe what it look </w:t>
      </w:r>
      <w:proofErr w:type="spellStart"/>
      <w:r>
        <w:rPr>
          <w:rFonts w:ascii="Times New Roman" w:eastAsia="Times New Roman" w:hAnsi="Times New Roman" w:cs="Times New Roman"/>
          <w:sz w:val="24"/>
          <w:szCs w:val="24"/>
        </w:rPr>
        <w:t>liked</w:t>
      </w:r>
      <w:proofErr w:type="spellEnd"/>
      <w:r>
        <w:rPr>
          <w:rFonts w:ascii="Times New Roman" w:eastAsia="Times New Roman" w:hAnsi="Times New Roman" w:cs="Times New Roman"/>
          <w:sz w:val="24"/>
          <w:szCs w:val="24"/>
        </w:rPr>
        <w:t>? Who lived there? Who else lived there? Did other people live there? What do you remember?</w:t>
      </w:r>
    </w:p>
    <w:p w14:paraId="7F7BEC2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2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go to the clu</w:t>
      </w:r>
      <w:r>
        <w:rPr>
          <w:rFonts w:ascii="Times New Roman" w:eastAsia="Times New Roman" w:hAnsi="Times New Roman" w:cs="Times New Roman"/>
          <w:sz w:val="24"/>
          <w:szCs w:val="24"/>
        </w:rPr>
        <w:t xml:space="preserve">b. All my friends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American, you know? At that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I was young you know what I mean?</w:t>
      </w:r>
    </w:p>
    <w:p w14:paraId="7F7BEC22" w14:textId="73AB2D2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2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Good. Perfect. Do you remember, in that time, how you kind of made decisions? Did you talk to your friends and family or did you just make decis</w:t>
      </w:r>
      <w:r>
        <w:rPr>
          <w:rFonts w:ascii="Times New Roman" w:eastAsia="Times New Roman" w:hAnsi="Times New Roman" w:cs="Times New Roman"/>
          <w:sz w:val="24"/>
          <w:szCs w:val="24"/>
        </w:rPr>
        <w:t>ions on your own? About what to do with your kids, your wife, et cetera, et cetera. Just daily decisions.</w:t>
      </w:r>
    </w:p>
    <w:p w14:paraId="7F7BEC2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2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we would check up with friends and family. You should go out sometime together and that's it you know? Because you know, I was mostly alone</w:t>
      </w:r>
      <w:r>
        <w:rPr>
          <w:rFonts w:ascii="Times New Roman" w:eastAsia="Times New Roman" w:hAnsi="Times New Roman" w:cs="Times New Roman"/>
          <w:sz w:val="24"/>
          <w:szCs w:val="24"/>
        </w:rPr>
        <w:t>. It was just me, my wife and my kids and nobody else in my family was there. Everybody was in Italy.</w:t>
      </w:r>
    </w:p>
    <w:p w14:paraId="7F7BEC26" w14:textId="0EDFE2DD"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27"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most of your family was in Italy still?</w:t>
      </w:r>
    </w:p>
    <w:p w14:paraId="7F7BEC2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2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At that time, everyone was in Molfetta my sister, my brother, they don't want to come, nobody wants to come. </w:t>
      </w:r>
      <w:proofErr w:type="gramStart"/>
      <w:r>
        <w:rPr>
          <w:rFonts w:ascii="Times New Roman" w:eastAsia="Times New Roman" w:hAnsi="Times New Roman" w:cs="Times New Roman"/>
          <w:sz w:val="24"/>
          <w:szCs w:val="24"/>
        </w:rPr>
        <w:t>Of course</w:t>
      </w:r>
      <w:proofErr w:type="gramEnd"/>
      <w:r>
        <w:rPr>
          <w:rFonts w:ascii="Times New Roman" w:eastAsia="Times New Roman" w:hAnsi="Times New Roman" w:cs="Times New Roman"/>
          <w:sz w:val="24"/>
          <w:szCs w:val="24"/>
        </w:rPr>
        <w:t xml:space="preserve"> they don't know, you go to United States what are we going to do?</w:t>
      </w:r>
    </w:p>
    <w:p w14:paraId="7F7BEC2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say listen, do what I did. You find job. We don't speak English,</w:t>
      </w:r>
      <w:r>
        <w:rPr>
          <w:rFonts w:ascii="Times New Roman" w:eastAsia="Times New Roman" w:hAnsi="Times New Roman" w:cs="Times New Roman"/>
          <w:sz w:val="24"/>
          <w:szCs w:val="24"/>
        </w:rPr>
        <w:t xml:space="preserve"> we don't know this, we don't know that. They never come.</w:t>
      </w:r>
    </w:p>
    <w:p w14:paraId="7F7BEC2B" w14:textId="5BBF9D4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2C"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made you leave? What made you try it? Move to America?</w:t>
      </w:r>
    </w:p>
    <w:p w14:paraId="7F7BEC2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2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at that time I was working in ships, at that time in Italy there weren't too many jobs, you know?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 first time I did, I was 16. I went to a ship in Louisiana, New Orleans. I jumped a boat and they catch me and sent me back to Italy.</w:t>
      </w:r>
    </w:p>
    <w:p w14:paraId="7F7BEC2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3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And </w:t>
      </w:r>
      <w:r>
        <w:rPr>
          <w:rFonts w:ascii="Times New Roman" w:eastAsia="Times New Roman" w:hAnsi="Times New Roman" w:cs="Times New Roman"/>
          <w:sz w:val="24"/>
          <w:szCs w:val="24"/>
        </w:rPr>
        <w:t>then in Molfetta, I met my wife. She was there already because she lived four, five years before me in United States she moved.</w:t>
      </w:r>
    </w:p>
    <w:p w14:paraId="7F7BEC3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then we got married and she took me there. To United States.</w:t>
      </w:r>
    </w:p>
    <w:p w14:paraId="7F7BEC32" w14:textId="31C53F6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3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And then you liked it?</w:t>
      </w:r>
    </w:p>
    <w:p w14:paraId="7F7BEC3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Carl:</w:t>
      </w:r>
    </w:p>
    <w:p w14:paraId="7F7BEC3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Yes. After </w:t>
      </w:r>
      <w:r>
        <w:rPr>
          <w:rFonts w:ascii="Times New Roman" w:eastAsia="Times New Roman" w:hAnsi="Times New Roman" w:cs="Times New Roman"/>
          <w:sz w:val="24"/>
          <w:szCs w:val="24"/>
        </w:rPr>
        <w:t>five years she was an American citizen, I got the American citizen, too.</w:t>
      </w:r>
    </w:p>
    <w:p w14:paraId="7F7BEC3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w:t>
      </w:r>
    </w:p>
    <w:p w14:paraId="7F7BEC3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five years I became American citizen. That's why when I </w:t>
      </w:r>
      <w:proofErr w:type="gramStart"/>
      <w:r>
        <w:rPr>
          <w:rFonts w:ascii="Times New Roman" w:eastAsia="Times New Roman" w:hAnsi="Times New Roman" w:cs="Times New Roman"/>
          <w:sz w:val="24"/>
          <w:szCs w:val="24"/>
        </w:rPr>
        <w:t>marry</w:t>
      </w:r>
      <w:proofErr w:type="gramEnd"/>
      <w:r>
        <w:rPr>
          <w:rFonts w:ascii="Times New Roman" w:eastAsia="Times New Roman" w:hAnsi="Times New Roman" w:cs="Times New Roman"/>
          <w:sz w:val="24"/>
          <w:szCs w:val="24"/>
        </w:rPr>
        <w:t xml:space="preserve"> he became a citizen.</w:t>
      </w:r>
    </w:p>
    <w:p w14:paraId="7F7BEC3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w:t>
      </w:r>
    </w:p>
    <w:p w14:paraId="7F7BEC3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could get the American citizenship right away. But at that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it was easy. </w:t>
      </w:r>
      <w:r>
        <w:rPr>
          <w:rFonts w:ascii="Times New Roman" w:eastAsia="Times New Roman" w:hAnsi="Times New Roman" w:cs="Times New Roman"/>
          <w:sz w:val="24"/>
          <w:szCs w:val="24"/>
        </w:rPr>
        <w:t>I mean not that easy.</w:t>
      </w:r>
    </w:p>
    <w:p w14:paraId="7F7BEC3A" w14:textId="42BB6FD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3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Hoboken do you remember like the delis and the businesses around? Were they all owned by other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w:t>
      </w:r>
    </w:p>
    <w:p w14:paraId="7F7BEC3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w:t>
      </w:r>
    </w:p>
    <w:p w14:paraId="7F7BEC3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Oh yes, they used to have a lot of mostly stores, pizzeria, so many stores and factories. </w:t>
      </w:r>
    </w:p>
    <w:p w14:paraId="7F7BEC3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Nancy:</w:t>
      </w:r>
    </w:p>
    <w:p w14:paraId="7F7BEC3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a matter of </w:t>
      </w:r>
      <w:proofErr w:type="gramStart"/>
      <w:r>
        <w:rPr>
          <w:rFonts w:ascii="Times New Roman" w:eastAsia="Times New Roman" w:hAnsi="Times New Roman" w:cs="Times New Roman"/>
          <w:sz w:val="24"/>
          <w:szCs w:val="24"/>
        </w:rPr>
        <w:t>fact</w:t>
      </w:r>
      <w:proofErr w:type="gramEnd"/>
      <w:r>
        <w:rPr>
          <w:rFonts w:ascii="Times New Roman" w:eastAsia="Times New Roman" w:hAnsi="Times New Roman" w:cs="Times New Roman"/>
          <w:sz w:val="24"/>
          <w:szCs w:val="24"/>
        </w:rPr>
        <w:t xml:space="preserve"> down in Hoboken nobody spoke English. All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no matter what place you go you speaking dialect.</w:t>
      </w:r>
    </w:p>
    <w:p w14:paraId="7F7BEC40" w14:textId="4C0F380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4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your help. If I need additional information, I will contact you. </w:t>
      </w:r>
    </w:p>
    <w:p w14:paraId="7F7BEC42"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Interview #3 </w:t>
      </w:r>
    </w:p>
    <w:p w14:paraId="7F7BEC43" w14:textId="4AF3565B"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Interviewed Emily on 3/</w:t>
      </w:r>
      <w:r>
        <w:rPr>
          <w:rFonts w:ascii="Times New Roman" w:eastAsia="Times New Roman" w:hAnsi="Times New Roman" w:cs="Times New Roman"/>
          <w:b/>
          <w:sz w:val="24"/>
          <w:szCs w:val="24"/>
        </w:rPr>
        <w:t xml:space="preserve">17/2021 virtually with Emily in Bergen County, NJ and researcher </w:t>
      </w:r>
      <w:proofErr w:type="spellStart"/>
      <w:proofErr w:type="gramStart"/>
      <w:r>
        <w:rPr>
          <w:rFonts w:ascii="Times New Roman" w:eastAsia="Times New Roman" w:hAnsi="Times New Roman" w:cs="Times New Roman"/>
          <w:b/>
          <w:sz w:val="24"/>
          <w:szCs w:val="24"/>
        </w:rPr>
        <w:t>Researcher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in</w:t>
      </w:r>
      <w:proofErr w:type="gramEnd"/>
      <w:r>
        <w:rPr>
          <w:rFonts w:ascii="Times New Roman" w:eastAsia="Times New Roman" w:hAnsi="Times New Roman" w:cs="Times New Roman"/>
          <w:b/>
          <w:sz w:val="24"/>
          <w:szCs w:val="24"/>
        </w:rPr>
        <w:t xml:space="preserve"> Weehawken, NJ.</w:t>
      </w:r>
    </w:p>
    <w:p w14:paraId="7F7BEC44"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Born in 1958 in the US.</w:t>
      </w:r>
    </w:p>
    <w:p w14:paraId="7F7BEC45"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Father was 13 years old when he arrived in Hoboken, NJ in 1947 and mother was 21 years old when she arrived in 1956.</w:t>
      </w:r>
    </w:p>
    <w:p w14:paraId="7F7BEC46" w14:textId="0BFC58A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4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Hello Emily. I am going to ask you some questions, and there are no right or wrong answers. Your answers can include what </w:t>
      </w:r>
      <w:r>
        <w:rPr>
          <w:rFonts w:ascii="Times New Roman" w:eastAsia="Times New Roman" w:hAnsi="Times New Roman" w:cs="Times New Roman"/>
          <w:sz w:val="24"/>
          <w:szCs w:val="24"/>
        </w:rPr>
        <w:t xml:space="preserve">you remember and how you felt during the time. As you know I am doing research on your particular immigrant group and when this group came to the United States, how they felt, how they assimilated, etcetera. If you are ready, we can get started. </w:t>
      </w:r>
    </w:p>
    <w:p w14:paraId="7F7BEC4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w:t>
      </w:r>
      <w:r>
        <w:rPr>
          <w:rFonts w:ascii="Times New Roman" w:eastAsia="Times New Roman" w:hAnsi="Times New Roman" w:cs="Times New Roman"/>
          <w:sz w:val="24"/>
          <w:szCs w:val="24"/>
        </w:rPr>
        <w:t xml:space="preserve"> be a research study on immigrants who settled in Hoboken or lived in Hoboken for a few years, between 1945 and 1975.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did you live there for a little bit in that time?</w:t>
      </w:r>
    </w:p>
    <w:p w14:paraId="7F7BEC4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4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was there since I was born until I was 19, I would say '63, till I was five.</w:t>
      </w:r>
    </w:p>
    <w:p w14:paraId="7F7BEC4B" w14:textId="631695E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4C"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did you ever go back Hoboken from where you moved to Jersey City, right? Did you ever go back and forth?</w:t>
      </w:r>
    </w:p>
    <w:p w14:paraId="7F7BEC4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Emily: </w:t>
      </w:r>
    </w:p>
    <w:p w14:paraId="7F7BEC4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we moved to Jersey City Heights and I was very much still connected to Hoboken because my father was in the Mad</w:t>
      </w:r>
      <w:r>
        <w:rPr>
          <w:rFonts w:ascii="Times New Roman" w:eastAsia="Times New Roman" w:hAnsi="Times New Roman" w:cs="Times New Roman"/>
          <w:sz w:val="24"/>
          <w:szCs w:val="24"/>
        </w:rPr>
        <w:t xml:space="preserve">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Association, he carried the Madonna during processions. And then I was also part of the girls that wore the capes in the parade. I don't even know what that was called back then.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was involved in that way and I would go to mass like on</w:t>
      </w:r>
      <w:r>
        <w:rPr>
          <w:rFonts w:ascii="Times New Roman" w:eastAsia="Times New Roman" w:hAnsi="Times New Roman" w:cs="Times New Roman"/>
          <w:sz w:val="24"/>
          <w:szCs w:val="24"/>
        </w:rPr>
        <w:t xml:space="preserve">ce a month. I think it was at St. Francis. They have the mass for the Madonna members. Yeah. </w:t>
      </w:r>
      <w:r>
        <w:rPr>
          <w:rFonts w:ascii="Times New Roman" w:eastAsia="Times New Roman" w:hAnsi="Times New Roman" w:cs="Times New Roman"/>
          <w:sz w:val="24"/>
          <w:szCs w:val="24"/>
        </w:rPr>
        <w:lastRenderedPageBreak/>
        <w:t>I would say Hoboken is still a big part of my life as far as I had a cousin that lived there. Visiting, going to dinners. Even as a teen, going to the clubs in Hob</w:t>
      </w:r>
      <w:r>
        <w:rPr>
          <w:rFonts w:ascii="Times New Roman" w:eastAsia="Times New Roman" w:hAnsi="Times New Roman" w:cs="Times New Roman"/>
          <w:sz w:val="24"/>
          <w:szCs w:val="24"/>
        </w:rPr>
        <w:t>oken Maxwell House. Yeah. I feel like I never abandoned Hoboken. I was still always a part of it in some way or another. And even the generation, my daughter's generation, that's where all they all go. The 20 somethings go there to the bar in Hoboken, so y</w:t>
      </w:r>
      <w:r>
        <w:rPr>
          <w:rFonts w:ascii="Times New Roman" w:eastAsia="Times New Roman" w:hAnsi="Times New Roman" w:cs="Times New Roman"/>
          <w:sz w:val="24"/>
          <w:szCs w:val="24"/>
        </w:rPr>
        <w:t>eah. And I've gone to dinner in Helmers. I don't know if that's still there. That was a big German restaurant. Yeah. It's all coming back to, I mean, I was part of Hoboken culture throughout my life. Yeah.</w:t>
      </w:r>
    </w:p>
    <w:p w14:paraId="7F7BEC4F" w14:textId="172D7E36"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50"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your dad was part of a </w:t>
      </w:r>
      <w:proofErr w:type="spellStart"/>
      <w:r>
        <w:rPr>
          <w:rFonts w:ascii="Times New Roman" w:eastAsia="Times New Roman" w:hAnsi="Times New Roman" w:cs="Times New Roman"/>
          <w:sz w:val="24"/>
          <w:szCs w:val="24"/>
        </w:rPr>
        <w:t>Molfete</w:t>
      </w:r>
      <w:r>
        <w:rPr>
          <w:rFonts w:ascii="Times New Roman" w:eastAsia="Times New Roman" w:hAnsi="Times New Roman" w:cs="Times New Roman"/>
          <w:sz w:val="24"/>
          <w:szCs w:val="24"/>
        </w:rPr>
        <w:t>sse</w:t>
      </w:r>
      <w:proofErr w:type="spellEnd"/>
      <w:r>
        <w:rPr>
          <w:rFonts w:ascii="Times New Roman" w:eastAsia="Times New Roman" w:hAnsi="Times New Roman" w:cs="Times New Roman"/>
          <w:sz w:val="24"/>
          <w:szCs w:val="24"/>
        </w:rPr>
        <w:t xml:space="preserve"> association?</w:t>
      </w:r>
    </w:p>
    <w:p w14:paraId="7F7BEC5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5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it was the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Association. It's like the club that he was a member. I don't think he ever held office or anything. But he, in the '70s, I would believe like late '60s to mid '70s, 1970s, he was part of the men</w:t>
      </w:r>
      <w:r>
        <w:rPr>
          <w:rFonts w:ascii="Times New Roman" w:eastAsia="Times New Roman" w:hAnsi="Times New Roman" w:cs="Times New Roman"/>
          <w:sz w:val="24"/>
          <w:szCs w:val="24"/>
        </w:rPr>
        <w:t xml:space="preserve"> that would carry the Madonna to the streets. And my uncle too was part of that. And I had cousins that were, also did the feast with me too. We were part of that association.</w:t>
      </w:r>
    </w:p>
    <w:p w14:paraId="7F7BEC53" w14:textId="56E4E4B2"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5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 of my study is saying that Hoboken at the time was an ethnic enclave. Basically, it means like everybody from the same ethnicity lived together. They shop together. They went to church together, the same church, et cetera, things like that. Do you agr</w:t>
      </w:r>
      <w:r>
        <w:rPr>
          <w:rFonts w:ascii="Times New Roman" w:eastAsia="Times New Roman" w:hAnsi="Times New Roman" w:cs="Times New Roman"/>
          <w:sz w:val="24"/>
          <w:szCs w:val="24"/>
        </w:rPr>
        <w:t xml:space="preserve">ee with that? Did you see a lot of that? People who lived in Hoboken, did they shop at the same place? Did they go to the same church? Where they all in the same association? </w:t>
      </w:r>
    </w:p>
    <w:p w14:paraId="7F7BEC5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5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believe that it was a stronger bond with the culture. Probably in the '</w:t>
      </w:r>
      <w:r>
        <w:rPr>
          <w:rFonts w:ascii="Times New Roman" w:eastAsia="Times New Roman" w:hAnsi="Times New Roman" w:cs="Times New Roman"/>
          <w:sz w:val="24"/>
          <w:szCs w:val="24"/>
        </w:rPr>
        <w:t>70s, '80s, there were a lot of Italian people there. We still had, my parents still had relatives or friends that lived in Hoboken. I had an aunt, her mom lived in Hoboken until she was about 90 and they would, Washington Street was where they shopped. And</w:t>
      </w:r>
      <w:r>
        <w:rPr>
          <w:rFonts w:ascii="Times New Roman" w:eastAsia="Times New Roman" w:hAnsi="Times New Roman" w:cs="Times New Roman"/>
          <w:sz w:val="24"/>
          <w:szCs w:val="24"/>
        </w:rPr>
        <w:t xml:space="preserve"> most of the Italians, of course they were Catholic, probably wasn't either Saint Ann's or St. Francis. My parents were married at Saint Ann's church. Even going back, now that I think about it, we would go to the feast of Saint Ann in the summer, every ye</w:t>
      </w:r>
      <w:r>
        <w:rPr>
          <w:rFonts w:ascii="Times New Roman" w:eastAsia="Times New Roman" w:hAnsi="Times New Roman" w:cs="Times New Roman"/>
          <w:sz w:val="24"/>
          <w:szCs w:val="24"/>
        </w:rPr>
        <w:t>ar. And you would see a lot of the same faces, a lot of the same people, whether they lived in Hoboken, I don't know, but everyone seemed to be drawn back to that. And there was a cultural connection of coming back and just being together to celebrate what</w:t>
      </w:r>
      <w:r>
        <w:rPr>
          <w:rFonts w:ascii="Times New Roman" w:eastAsia="Times New Roman" w:hAnsi="Times New Roman" w:cs="Times New Roman"/>
          <w:sz w:val="24"/>
          <w:szCs w:val="24"/>
        </w:rPr>
        <w:t xml:space="preserve">ever the feast was.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 was not so Saint Ann's feast was another big one that we would go to. And I'm assuming they all shopped in the same places on Washington Street. My father worked in the city, Carlos Bakery, as we stopped to get cakes before he cam</w:t>
      </w:r>
      <w:r>
        <w:rPr>
          <w:rFonts w:ascii="Times New Roman" w:eastAsia="Times New Roman" w:hAnsi="Times New Roman" w:cs="Times New Roman"/>
          <w:sz w:val="24"/>
          <w:szCs w:val="24"/>
        </w:rPr>
        <w:t>e home. I guess even when you leave Hoboken, you never really leave it. You'll seem to come back to it.</w:t>
      </w:r>
    </w:p>
    <w:p w14:paraId="7F7BEC57" w14:textId="27B8A08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58"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I'm also studying how this group assimilated and if they assimilated. Or if they used different ways to adapt to America, American l</w:t>
      </w:r>
      <w:r>
        <w:rPr>
          <w:rFonts w:ascii="Times New Roman" w:eastAsia="Times New Roman" w:hAnsi="Times New Roman" w:cs="Times New Roman"/>
          <w:sz w:val="24"/>
          <w:szCs w:val="24"/>
        </w:rPr>
        <w:t xml:space="preserve">ife. Do you think this group assimilated or did they hold on to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ways more?</w:t>
      </w:r>
    </w:p>
    <w:p w14:paraId="7F7BEC5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5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know from experience my family, they did not lose their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ways to cook, speaking the language, gathering together, the traditions. I think that was prob</w:t>
      </w:r>
      <w:r>
        <w:rPr>
          <w:rFonts w:ascii="Times New Roman" w:eastAsia="Times New Roman" w:hAnsi="Times New Roman" w:cs="Times New Roman"/>
          <w:sz w:val="24"/>
          <w:szCs w:val="24"/>
        </w:rPr>
        <w:t xml:space="preserve">ably a stronger bond in some ways. I have a good friend, her father was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mother is Irish. He kind of lost things because he didn't marry a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woman. Not that there's anything wrong with that, but he became more Americanized. And my uncle</w:t>
      </w:r>
      <w:r>
        <w:rPr>
          <w:rFonts w:ascii="Times New Roman" w:eastAsia="Times New Roman" w:hAnsi="Times New Roman" w:cs="Times New Roman"/>
          <w:sz w:val="24"/>
          <w:szCs w:val="24"/>
        </w:rPr>
        <w:t xml:space="preserve"> too, his wife is Polish.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when your partner is not </w:t>
      </w:r>
      <w:r>
        <w:rPr>
          <w:rFonts w:ascii="Times New Roman" w:eastAsia="Times New Roman" w:hAnsi="Times New Roman" w:cs="Times New Roman"/>
          <w:sz w:val="24"/>
          <w:szCs w:val="24"/>
        </w:rPr>
        <w:lastRenderedPageBreak/>
        <w:t xml:space="preserve">the same culture, a lot of things get lost. But in my family, it was very strong. It continued and in some </w:t>
      </w:r>
      <w:proofErr w:type="gramStart"/>
      <w:r>
        <w:rPr>
          <w:rFonts w:ascii="Times New Roman" w:eastAsia="Times New Roman" w:hAnsi="Times New Roman" w:cs="Times New Roman"/>
          <w:sz w:val="24"/>
          <w:szCs w:val="24"/>
        </w:rPr>
        <w:t>ways</w:t>
      </w:r>
      <w:proofErr w:type="gramEnd"/>
      <w:r>
        <w:rPr>
          <w:rFonts w:ascii="Times New Roman" w:eastAsia="Times New Roman" w:hAnsi="Times New Roman" w:cs="Times New Roman"/>
          <w:sz w:val="24"/>
          <w:szCs w:val="24"/>
        </w:rPr>
        <w:t xml:space="preserve"> I try to continue some of the things with my children. So yeah, I think it depends on the </w:t>
      </w:r>
      <w:r>
        <w:rPr>
          <w:rFonts w:ascii="Times New Roman" w:eastAsia="Times New Roman" w:hAnsi="Times New Roman" w:cs="Times New Roman"/>
          <w:sz w:val="24"/>
          <w:szCs w:val="24"/>
        </w:rPr>
        <w:t>family and who they marry into is a big difference too.</w:t>
      </w:r>
    </w:p>
    <w:p w14:paraId="7F7BEC5B" w14:textId="63795B8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5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Did you notice neighbors or other people that you knew, cousins from Molfetta experienced the same thing? Or would they have different opinion than you? Or how would they feel about a</w:t>
      </w:r>
      <w:r>
        <w:rPr>
          <w:rFonts w:ascii="Times New Roman" w:eastAsia="Times New Roman" w:hAnsi="Times New Roman" w:cs="Times New Roman"/>
          <w:sz w:val="24"/>
          <w:szCs w:val="24"/>
        </w:rPr>
        <w:t>ssimilation?</w:t>
      </w:r>
    </w:p>
    <w:p w14:paraId="7F7BEC5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5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all depends on who I think about. And I have a male cousin, he's very proud of his culture and seems to gear towards working with people from Molfetta. He's a builder.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he would use Molfetta construction. He's very, and I think it'</w:t>
      </w:r>
      <w:r>
        <w:rPr>
          <w:rFonts w:ascii="Times New Roman" w:eastAsia="Times New Roman" w:hAnsi="Times New Roman" w:cs="Times New Roman"/>
          <w:sz w:val="24"/>
          <w:szCs w:val="24"/>
        </w:rPr>
        <w:t>s maybe he's the oldest too. Maybe it's the oldest child. He feels the bond more than younger siblings. Yeah. So that's very strong. I have cousins that moved out of New Jersey and they were ashamed of their culture because they moved to Smithtown, Long Is</w:t>
      </w:r>
      <w:r>
        <w:rPr>
          <w:rFonts w:ascii="Times New Roman" w:eastAsia="Times New Roman" w:hAnsi="Times New Roman" w:cs="Times New Roman"/>
          <w:sz w:val="24"/>
          <w:szCs w:val="24"/>
        </w:rPr>
        <w:t>land where it was very white and Protestant. And she would go to school and feel ostracized and made fun of for what she had brought to eat. She's a little older than me. She removed herself from the culture because she was ashamed of it. Because she was m</w:t>
      </w:r>
      <w:r>
        <w:rPr>
          <w:rFonts w:ascii="Times New Roman" w:eastAsia="Times New Roman" w:hAnsi="Times New Roman" w:cs="Times New Roman"/>
          <w:sz w:val="24"/>
          <w:szCs w:val="24"/>
        </w:rPr>
        <w:t xml:space="preserve">ade to feel like it wasn't good.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think also living in New Jersey and living in the melting pot that we were in, I feel everybody embraced their heritage more.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kind of feel sorry for her because she even like changed the spelling of her name to lo</w:t>
      </w:r>
      <w:r>
        <w:rPr>
          <w:rFonts w:ascii="Times New Roman" w:eastAsia="Times New Roman" w:hAnsi="Times New Roman" w:cs="Times New Roman"/>
          <w:sz w:val="24"/>
          <w:szCs w:val="24"/>
        </w:rPr>
        <w:t xml:space="preserve">ok more like Irish than Italian. So, yeah. What was the question the... about my </w:t>
      </w:r>
      <w:proofErr w:type="gramStart"/>
      <w:r>
        <w:rPr>
          <w:rFonts w:ascii="Times New Roman" w:eastAsia="Times New Roman" w:hAnsi="Times New Roman" w:cs="Times New Roman"/>
          <w:sz w:val="24"/>
          <w:szCs w:val="24"/>
        </w:rPr>
        <w:t>generation.</w:t>
      </w:r>
      <w:proofErr w:type="gramEnd"/>
      <w:r>
        <w:rPr>
          <w:rFonts w:ascii="Times New Roman" w:eastAsia="Times New Roman" w:hAnsi="Times New Roman" w:cs="Times New Roman"/>
          <w:sz w:val="24"/>
          <w:szCs w:val="24"/>
        </w:rPr>
        <w:t xml:space="preserve"> It all really depends, but to me I have my children learn about David say some of </w:t>
      </w:r>
      <w:proofErr w:type="gramStart"/>
      <w:r>
        <w:rPr>
          <w:rFonts w:ascii="Times New Roman" w:eastAsia="Times New Roman" w:hAnsi="Times New Roman" w:cs="Times New Roman"/>
          <w:sz w:val="24"/>
          <w:szCs w:val="24"/>
        </w:rPr>
        <w:t>the his</w:t>
      </w:r>
      <w:proofErr w:type="gramEnd"/>
      <w:r>
        <w:rPr>
          <w:rFonts w:ascii="Times New Roman" w:eastAsia="Times New Roman" w:hAnsi="Times New Roman" w:cs="Times New Roman"/>
          <w:sz w:val="24"/>
          <w:szCs w:val="24"/>
        </w:rPr>
        <w:t xml:space="preserve"> words that they know.</w:t>
      </w:r>
    </w:p>
    <w:p w14:paraId="7F7BEC5F" w14:textId="154405F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6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for them.</w:t>
      </w:r>
    </w:p>
    <w:p w14:paraId="7F7BEC6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Emily:</w:t>
      </w:r>
    </w:p>
    <w:p w14:paraId="7F7BEC6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I mean, they don't, I never, and one of my regrets was never speaking Italian to them to make them learn both languages because my husband is half Italian. He doesn't, so I could speak with him about it. I think it all depends about like I said, birt</w:t>
      </w:r>
      <w:r>
        <w:rPr>
          <w:rFonts w:ascii="Times New Roman" w:eastAsia="Times New Roman" w:hAnsi="Times New Roman" w:cs="Times New Roman"/>
          <w:sz w:val="24"/>
          <w:szCs w:val="24"/>
        </w:rPr>
        <w:t>h mother might have something to do with the too.</w:t>
      </w:r>
    </w:p>
    <w:p w14:paraId="7F7BEC63" w14:textId="1350282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6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That's really interesting that you say that. That's going to be, that'll be your next study.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what about your parents? How did they assimilate?</w:t>
      </w:r>
    </w:p>
    <w:p w14:paraId="7F7BEC6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6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my father came and when he was </w:t>
      </w:r>
      <w:r>
        <w:rPr>
          <w:rFonts w:ascii="Times New Roman" w:eastAsia="Times New Roman" w:hAnsi="Times New Roman" w:cs="Times New Roman"/>
          <w:sz w:val="24"/>
          <w:szCs w:val="24"/>
        </w:rPr>
        <w:t>13 and my mother was about 21, her... I think my father, he just delved into working. Then he went into construction to earn a living. He got his high school equivalency. My mother came over and what did all the Italian women do? They worked in the coat fa</w:t>
      </w:r>
      <w:r>
        <w:rPr>
          <w:rFonts w:ascii="Times New Roman" w:eastAsia="Times New Roman" w:hAnsi="Times New Roman" w:cs="Times New Roman"/>
          <w:sz w:val="24"/>
          <w:szCs w:val="24"/>
        </w:rPr>
        <w:t>ctories and my mom's oldest brother was here first. And then it's like, they bring the family over. They assimilate, but in Hoboken, they were all together. You know? And then I don't know if my mother really assimilated. She spoke Italian all the time but</w:t>
      </w:r>
      <w:r>
        <w:rPr>
          <w:rFonts w:ascii="Times New Roman" w:eastAsia="Times New Roman" w:hAnsi="Times New Roman" w:cs="Times New Roman"/>
          <w:sz w:val="24"/>
          <w:szCs w:val="24"/>
        </w:rPr>
        <w:t xml:space="preserve"> she tried to learn how to read English. I think she even tried to, she was doing some kind of, it wasn't a high school equivalency.</w:t>
      </w:r>
    </w:p>
    <w:p w14:paraId="7F7BEC6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6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was another grade school equivalency because it was war time in Italy. And their education was cut short. She wou</w:t>
      </w:r>
      <w:r>
        <w:rPr>
          <w:rFonts w:ascii="Times New Roman" w:eastAsia="Times New Roman" w:hAnsi="Times New Roman" w:cs="Times New Roman"/>
          <w:sz w:val="24"/>
          <w:szCs w:val="24"/>
        </w:rPr>
        <w:t>ld, I don't know. It's hard to say. I think my father assimilated to being an American, plus he was such a young boy. But my mom, she was more, she held strong to her heritage. But not in my father didn't, believe me. Because he's the one that carries on t</w:t>
      </w:r>
      <w:r>
        <w:rPr>
          <w:rFonts w:ascii="Times New Roman" w:eastAsia="Times New Roman" w:hAnsi="Times New Roman" w:cs="Times New Roman"/>
          <w:sz w:val="24"/>
          <w:szCs w:val="24"/>
        </w:rPr>
        <w:t>he traditions also. I think they did the best they could in the world they lived in.</w:t>
      </w:r>
    </w:p>
    <w:p w14:paraId="7F7BEC69" w14:textId="73711E0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6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another note, another theory is called Transnationalism where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people would use transnationalism more than assimilation. Transnationalism is </w:t>
      </w:r>
      <w:r>
        <w:rPr>
          <w:rFonts w:ascii="Times New Roman" w:eastAsia="Times New Roman" w:hAnsi="Times New Roman" w:cs="Times New Roman"/>
          <w:sz w:val="24"/>
          <w:szCs w:val="24"/>
        </w:rPr>
        <w:t>when you join associations, you send things to Italy, you go back and forth to Italy, you keep your traditions, you eat the food, you speak the language, etcetera. Do you think you saw more of that versus assimilation?</w:t>
      </w:r>
    </w:p>
    <w:p w14:paraId="7F7BEC6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6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I had to generalize, I woul</w:t>
      </w:r>
      <w:r>
        <w:rPr>
          <w:rFonts w:ascii="Times New Roman" w:eastAsia="Times New Roman" w:hAnsi="Times New Roman" w:cs="Times New Roman"/>
          <w:sz w:val="24"/>
          <w:szCs w:val="24"/>
        </w:rPr>
        <w:t xml:space="preserve">d say the transnationalism. </w:t>
      </w:r>
    </w:p>
    <w:p w14:paraId="7F7BEC6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6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say more of that. I have aunts and uncles that would go back to Molfetta. I have a cousin, that younger than me, that went back to Molfetta and has found her future husband there. They still carry the traditions </w:t>
      </w:r>
      <w:r>
        <w:rPr>
          <w:rFonts w:ascii="Times New Roman" w:eastAsia="Times New Roman" w:hAnsi="Times New Roman" w:cs="Times New Roman"/>
          <w:sz w:val="24"/>
          <w:szCs w:val="24"/>
        </w:rPr>
        <w:t xml:space="preserve">of cooking, like my father joining the club.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think they still held to their roots pretty strongly more than assimilation. But then I guess I have relatives that, again, did not marry a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partner. And that kind of what became an assimilation m</w:t>
      </w:r>
      <w:r>
        <w:rPr>
          <w:rFonts w:ascii="Times New Roman" w:eastAsia="Times New Roman" w:hAnsi="Times New Roman" w:cs="Times New Roman"/>
          <w:sz w:val="24"/>
          <w:szCs w:val="24"/>
        </w:rPr>
        <w:t xml:space="preserve">ore now.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it's a little of both. It's a little of both. It depends on the family.</w:t>
      </w:r>
    </w:p>
    <w:p w14:paraId="7F7BEC6F" w14:textId="623D933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7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know you didn't live in Hoboken when you went to high school and made those high school age decisions, but maybe you could talk about people you knew tha</w:t>
      </w:r>
      <w:r>
        <w:rPr>
          <w:rFonts w:ascii="Times New Roman" w:eastAsia="Times New Roman" w:hAnsi="Times New Roman" w:cs="Times New Roman"/>
          <w:sz w:val="24"/>
          <w:szCs w:val="24"/>
        </w:rPr>
        <w:t>t lived in Hoboken. Do you think living in that enclave impacted your educational decisions? Or do you think because you moved out of it, it impacted your educational decisions?</w:t>
      </w:r>
    </w:p>
    <w:p w14:paraId="7F7BEC7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72"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Well</w:t>
      </w:r>
      <w:proofErr w:type="gramEnd"/>
      <w:r>
        <w:rPr>
          <w:rFonts w:ascii="Times New Roman" w:eastAsia="Times New Roman" w:hAnsi="Times New Roman" w:cs="Times New Roman"/>
          <w:sz w:val="24"/>
          <w:szCs w:val="24"/>
        </w:rPr>
        <w:t xml:space="preserve"> I went to Saint Michael's Regional in Union City. I went to school</w:t>
      </w:r>
      <w:r>
        <w:rPr>
          <w:rFonts w:ascii="Times New Roman" w:eastAsia="Times New Roman" w:hAnsi="Times New Roman" w:cs="Times New Roman"/>
          <w:sz w:val="24"/>
          <w:szCs w:val="24"/>
        </w:rPr>
        <w:t xml:space="preserve"> outside of Jersey City. At that point, I felt I had no connection to the </w:t>
      </w:r>
      <w:proofErr w:type="spellStart"/>
      <w:r>
        <w:rPr>
          <w:rFonts w:ascii="Times New Roman" w:eastAsia="Times New Roman" w:hAnsi="Times New Roman" w:cs="Times New Roman"/>
          <w:sz w:val="24"/>
          <w:szCs w:val="24"/>
        </w:rPr>
        <w:t>Molfattese</w:t>
      </w:r>
      <w:proofErr w:type="spellEnd"/>
      <w:r>
        <w:rPr>
          <w:rFonts w:ascii="Times New Roman" w:eastAsia="Times New Roman" w:hAnsi="Times New Roman" w:cs="Times New Roman"/>
          <w:sz w:val="24"/>
          <w:szCs w:val="24"/>
        </w:rPr>
        <w:t xml:space="preserve"> culture really in high school, except my </w:t>
      </w:r>
      <w:r>
        <w:rPr>
          <w:rFonts w:ascii="Times New Roman" w:eastAsia="Times New Roman" w:hAnsi="Times New Roman" w:cs="Times New Roman"/>
          <w:sz w:val="24"/>
          <w:szCs w:val="24"/>
        </w:rPr>
        <w:lastRenderedPageBreak/>
        <w:t xml:space="preserve">best friend is half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that I met in high school. But I felt like it really did not impact my educational decisions as </w:t>
      </w:r>
      <w:r>
        <w:rPr>
          <w:rFonts w:ascii="Times New Roman" w:eastAsia="Times New Roman" w:hAnsi="Times New Roman" w:cs="Times New Roman"/>
          <w:sz w:val="24"/>
          <w:szCs w:val="24"/>
        </w:rPr>
        <w:t>far as who I was. I don't know if that makes any sense.</w:t>
      </w:r>
    </w:p>
    <w:p w14:paraId="7F7BEC73" w14:textId="058A64D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7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does. Did your parents encourage you to continue school?</w:t>
      </w:r>
    </w:p>
    <w:p w14:paraId="7F7BEC7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7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really. I mean, my mother said, "Why you going to college? You're a woman. You going to have a family." That was</w:t>
      </w:r>
      <w:r>
        <w:rPr>
          <w:rFonts w:ascii="Times New Roman" w:eastAsia="Times New Roman" w:hAnsi="Times New Roman" w:cs="Times New Roman"/>
          <w:sz w:val="24"/>
          <w:szCs w:val="24"/>
        </w:rPr>
        <w:t xml:space="preserve"> her mentality because that's all she knew.</w:t>
      </w:r>
    </w:p>
    <w:p w14:paraId="7F7BEC7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7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father felt that if I had a job somewhere in an office or a bank, I had arrived. He didn't feel like I needed to go and further my education.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didn't have any guidance from them. I took it upon myse</w:t>
      </w:r>
      <w:r>
        <w:rPr>
          <w:rFonts w:ascii="Times New Roman" w:eastAsia="Times New Roman" w:hAnsi="Times New Roman" w:cs="Times New Roman"/>
          <w:sz w:val="24"/>
          <w:szCs w:val="24"/>
        </w:rPr>
        <w:t>lf to continue my education and I was a psychology major. Probably trying to figure out why did they tell me to go to school? But it really depends, like they didn't push for it. And it's funny because a lot of us are, we further our education. My siblings</w:t>
      </w:r>
      <w:r>
        <w:rPr>
          <w:rFonts w:ascii="Times New Roman" w:eastAsia="Times New Roman" w:hAnsi="Times New Roman" w:cs="Times New Roman"/>
          <w:sz w:val="24"/>
          <w:szCs w:val="24"/>
        </w:rPr>
        <w:t xml:space="preserve">, my cousins, we've all, for first-generation in America, we've all accomplished so much.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always tell my kids that I'm proud of my generation of cousins and all of us and what we've done with having immigrant parents that really didn't push for us to </w:t>
      </w:r>
      <w:r>
        <w:rPr>
          <w:rFonts w:ascii="Times New Roman" w:eastAsia="Times New Roman" w:hAnsi="Times New Roman" w:cs="Times New Roman"/>
          <w:sz w:val="24"/>
          <w:szCs w:val="24"/>
        </w:rPr>
        <w:t>further to become something.</w:t>
      </w:r>
    </w:p>
    <w:p w14:paraId="7F7BEC7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7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I'm just saying it was because that's the only world that they know.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really, they really didn't push.</w:t>
      </w:r>
    </w:p>
    <w:p w14:paraId="7F7BEC7B" w14:textId="4984E9C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7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So why did you decide to go to college?</w:t>
      </w:r>
    </w:p>
    <w:p w14:paraId="7F7BEC7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7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was </w:t>
      </w:r>
      <w:proofErr w:type="spellStart"/>
      <w:r>
        <w:rPr>
          <w:rFonts w:ascii="Times New Roman" w:eastAsia="Times New Roman" w:hAnsi="Times New Roman" w:cs="Times New Roman"/>
          <w:sz w:val="24"/>
          <w:szCs w:val="24"/>
        </w:rPr>
        <w:t>self motivated</w:t>
      </w:r>
      <w:proofErr w:type="spellEnd"/>
      <w:r>
        <w:rPr>
          <w:rFonts w:ascii="Times New Roman" w:eastAsia="Times New Roman" w:hAnsi="Times New Roman" w:cs="Times New Roman"/>
          <w:sz w:val="24"/>
          <w:szCs w:val="24"/>
        </w:rPr>
        <w:t>, self-driven. I</w:t>
      </w:r>
      <w:r>
        <w:rPr>
          <w:rFonts w:ascii="Times New Roman" w:eastAsia="Times New Roman" w:hAnsi="Times New Roman" w:cs="Times New Roman"/>
          <w:sz w:val="24"/>
          <w:szCs w:val="24"/>
        </w:rPr>
        <w:t xml:space="preserve"> knew that I didn't, I wanted to a better life. I don't know, I just was </w:t>
      </w:r>
      <w:proofErr w:type="spellStart"/>
      <w:r>
        <w:rPr>
          <w:rFonts w:ascii="Times New Roman" w:eastAsia="Times New Roman" w:hAnsi="Times New Roman" w:cs="Times New Roman"/>
          <w:sz w:val="24"/>
          <w:szCs w:val="24"/>
        </w:rPr>
        <w:t>self motivated</w:t>
      </w:r>
      <w:proofErr w:type="spellEnd"/>
      <w:r>
        <w:rPr>
          <w:rFonts w:ascii="Times New Roman" w:eastAsia="Times New Roman" w:hAnsi="Times New Roman" w:cs="Times New Roman"/>
          <w:sz w:val="24"/>
          <w:szCs w:val="24"/>
        </w:rPr>
        <w:t>, I guess. My generation, I go to a school, go to the guidance counselor and say, "Oh, I don't know what to study because I had no guidance at home to gear me anywhere i</w:t>
      </w:r>
      <w:r>
        <w:rPr>
          <w:rFonts w:ascii="Times New Roman" w:eastAsia="Times New Roman" w:hAnsi="Times New Roman" w:cs="Times New Roman"/>
          <w:sz w:val="24"/>
          <w:szCs w:val="24"/>
        </w:rPr>
        <w:t xml:space="preserve">n any which way." "Oh, go be a secretary." It was the '70s, that's what women did. I went to </w:t>
      </w:r>
      <w:proofErr w:type="gramStart"/>
      <w:r>
        <w:rPr>
          <w:rFonts w:ascii="Times New Roman" w:eastAsia="Times New Roman" w:hAnsi="Times New Roman" w:cs="Times New Roman"/>
          <w:sz w:val="24"/>
          <w:szCs w:val="24"/>
        </w:rPr>
        <w:t>two year</w:t>
      </w:r>
      <w:proofErr w:type="gramEnd"/>
      <w:r>
        <w:rPr>
          <w:rFonts w:ascii="Times New Roman" w:eastAsia="Times New Roman" w:hAnsi="Times New Roman" w:cs="Times New Roman"/>
          <w:sz w:val="24"/>
          <w:szCs w:val="24"/>
        </w:rPr>
        <w:t xml:space="preserve"> college. I get out of there. I worked for a little bit. And then I said, "I'm not doing this the rest of my life. I'm out of here." I went back and got my</w:t>
      </w:r>
      <w:r>
        <w:rPr>
          <w:rFonts w:ascii="Times New Roman" w:eastAsia="Times New Roman" w:hAnsi="Times New Roman" w:cs="Times New Roman"/>
          <w:sz w:val="24"/>
          <w:szCs w:val="24"/>
        </w:rPr>
        <w:t xml:space="preserve"> degree.</w:t>
      </w:r>
    </w:p>
    <w:p w14:paraId="7F7BEC7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8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just felt like we are smarter and we can achieve more. I wasn't just going to settle for that.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would say I'm more self-motivated. And not that my parents didn't provide a good life. My mom stayed home, of course. My father was the provider. We didn'</w:t>
      </w:r>
      <w:r>
        <w:rPr>
          <w:rFonts w:ascii="Times New Roman" w:eastAsia="Times New Roman" w:hAnsi="Times New Roman" w:cs="Times New Roman"/>
          <w:sz w:val="24"/>
          <w:szCs w:val="24"/>
        </w:rPr>
        <w:t>t lack for anything we had but I just felt like I wanted more for my personal goals. And a lot of my siblings, cousins there, they've all done the same.</w:t>
      </w:r>
    </w:p>
    <w:p w14:paraId="7F7BEC81" w14:textId="69AC122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8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Interesting.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do you think that you all further your education because you we're supporting each other?</w:t>
      </w:r>
    </w:p>
    <w:p w14:paraId="7F7BEC8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8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Supporting each other? No...</w:t>
      </w:r>
    </w:p>
    <w:p w14:paraId="7F7BEC85" w14:textId="46DBF77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8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 influencing each other?</w:t>
      </w:r>
    </w:p>
    <w:p w14:paraId="7F7BEC8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8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maybe subliminally, we were influencing each other. I don't</w:t>
      </w:r>
      <w:r>
        <w:rPr>
          <w:rFonts w:ascii="Times New Roman" w:eastAsia="Times New Roman" w:hAnsi="Times New Roman" w:cs="Times New Roman"/>
          <w:sz w:val="24"/>
          <w:szCs w:val="24"/>
        </w:rPr>
        <w:t xml:space="preserve"> know. It just was something everyone just did. I don't think there was never a discussion to say, "Oh, we're going to do better than our parents did." Everybody just did it. We just did it. Because we saw how hard they </w:t>
      </w:r>
      <w:r>
        <w:rPr>
          <w:rFonts w:ascii="Times New Roman" w:eastAsia="Times New Roman" w:hAnsi="Times New Roman" w:cs="Times New Roman"/>
          <w:sz w:val="24"/>
          <w:szCs w:val="24"/>
        </w:rPr>
        <w:lastRenderedPageBreak/>
        <w:t>worked to provide. And we were of th</w:t>
      </w:r>
      <w:r>
        <w:rPr>
          <w:rFonts w:ascii="Times New Roman" w:eastAsia="Times New Roman" w:hAnsi="Times New Roman" w:cs="Times New Roman"/>
          <w:sz w:val="24"/>
          <w:szCs w:val="24"/>
        </w:rPr>
        <w:t xml:space="preserve">e generation, we were being educated, so we knew better.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don't think it really came from anyone rooting on for each other. I think it was all just based on being educated in America.</w:t>
      </w:r>
    </w:p>
    <w:p w14:paraId="7F7BEC89" w14:textId="7BED7D2C"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8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just for like demographics, you graduated from c</w:t>
      </w:r>
      <w:r>
        <w:rPr>
          <w:rFonts w:ascii="Times New Roman" w:eastAsia="Times New Roman" w:hAnsi="Times New Roman" w:cs="Times New Roman"/>
          <w:sz w:val="24"/>
          <w:szCs w:val="24"/>
        </w:rPr>
        <w:t xml:space="preserve">ollege with </w:t>
      </w:r>
      <w:proofErr w:type="gramStart"/>
      <w:r>
        <w:rPr>
          <w:rFonts w:ascii="Times New Roman" w:eastAsia="Times New Roman" w:hAnsi="Times New Roman" w:cs="Times New Roman"/>
          <w:sz w:val="24"/>
          <w:szCs w:val="24"/>
        </w:rPr>
        <w:t>bachelor's</w:t>
      </w:r>
      <w:proofErr w:type="gramEnd"/>
      <w:r>
        <w:rPr>
          <w:rFonts w:ascii="Times New Roman" w:eastAsia="Times New Roman" w:hAnsi="Times New Roman" w:cs="Times New Roman"/>
          <w:sz w:val="24"/>
          <w:szCs w:val="24"/>
        </w:rPr>
        <w:t>?</w:t>
      </w:r>
    </w:p>
    <w:p w14:paraId="7F7BEC8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8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Oh, I went to, I ultimately graduated from Montclair State. Bachelor's in Psychology.</w:t>
      </w:r>
    </w:p>
    <w:p w14:paraId="7F7BEC8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8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we've pretty much covered just the influence of peers with each other. And I, the interesting pattern of the immigrants and </w:t>
      </w:r>
      <w:r>
        <w:rPr>
          <w:rFonts w:ascii="Times New Roman" w:eastAsia="Times New Roman" w:hAnsi="Times New Roman" w:cs="Times New Roman"/>
          <w:sz w:val="24"/>
          <w:szCs w:val="24"/>
        </w:rPr>
        <w:t>how their children have taken it to another level. Because maybe the opportunities were there because we were born here. And the opportunities for occupation, which they didn't have because they were different generation growing up during the war. Immigrat</w:t>
      </w:r>
      <w:r>
        <w:rPr>
          <w:rFonts w:ascii="Times New Roman" w:eastAsia="Times New Roman" w:hAnsi="Times New Roman" w:cs="Times New Roman"/>
          <w:sz w:val="24"/>
          <w:szCs w:val="24"/>
        </w:rPr>
        <w:t xml:space="preserve">ing to America, having to learn the language.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are at an advantage.</w:t>
      </w:r>
    </w:p>
    <w:p w14:paraId="7F7BEC8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90"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think that really sums up like why my generation is where it is and why they were, that was the hand they were dealt. But I have to just conclude and say that I'm very pro</w:t>
      </w:r>
      <w:r>
        <w:rPr>
          <w:rFonts w:ascii="Times New Roman" w:eastAsia="Times New Roman" w:hAnsi="Times New Roman" w:cs="Times New Roman"/>
          <w:sz w:val="24"/>
          <w:szCs w:val="24"/>
        </w:rPr>
        <w:t xml:space="preserve">ud of that generation to come to another country, have to learn a language, have to learn a skill and work, hard work, and to raise families and still, even with my grandparents. My grandmother came, she was a seamstress. She used to walk from Jersey City </w:t>
      </w:r>
      <w:r>
        <w:rPr>
          <w:rFonts w:ascii="Times New Roman" w:eastAsia="Times New Roman" w:hAnsi="Times New Roman" w:cs="Times New Roman"/>
          <w:sz w:val="24"/>
          <w:szCs w:val="24"/>
        </w:rPr>
        <w:t xml:space="preserve">to Union City, I think till she was about 75. My grandfather was, they used to go on the boats in Italy. I don't know what that was called. He was a fisherman. And he came to America and washed dishes in a restaurant.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did anything and worked hard j</w:t>
      </w:r>
      <w:r>
        <w:rPr>
          <w:rFonts w:ascii="Times New Roman" w:eastAsia="Times New Roman" w:hAnsi="Times New Roman" w:cs="Times New Roman"/>
          <w:sz w:val="24"/>
          <w:szCs w:val="24"/>
        </w:rPr>
        <w:t xml:space="preserve">ust to do anything to put food on the table and earn money. And that </w:t>
      </w:r>
      <w:r>
        <w:rPr>
          <w:rFonts w:ascii="Times New Roman" w:eastAsia="Times New Roman" w:hAnsi="Times New Roman" w:cs="Times New Roman"/>
          <w:sz w:val="24"/>
          <w:szCs w:val="24"/>
        </w:rPr>
        <w:lastRenderedPageBreak/>
        <w:t>was my grandparents. So they were, in essence, good examples for us too. Just seeing the hard work and dedication that they had to earn an honest living.</w:t>
      </w:r>
    </w:p>
    <w:p w14:paraId="7F7BEC9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92"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I'm exceptionally proud</w:t>
      </w:r>
      <w:r>
        <w:rPr>
          <w:rFonts w:ascii="Times New Roman" w:eastAsia="Times New Roman" w:hAnsi="Times New Roman" w:cs="Times New Roman"/>
          <w:sz w:val="24"/>
          <w:szCs w:val="24"/>
        </w:rPr>
        <w:t xml:space="preserve"> of that generation. Because I know myself, I could never just move to Italy or any other country and say I'm leaving and start a new life. And my grandmother always reminded me. She came over when she was 50 and I'm like...</w:t>
      </w:r>
    </w:p>
    <w:p w14:paraId="7F7BEC9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9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I'm like, "Wow." </w:t>
      </w:r>
      <w:r>
        <w:rPr>
          <w:rFonts w:ascii="Times New Roman" w:eastAsia="Times New Roman" w:hAnsi="Times New Roman" w:cs="Times New Roman"/>
          <w:sz w:val="24"/>
          <w:szCs w:val="24"/>
        </w:rPr>
        <w:t xml:space="preserve">When I turned 50, 12 years ago, I said, "I could never see myself doing what she did."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there's a lot of, they're very brave, very brave. And what they've accomplished. What they taught us without realizing what they taught us. And I always remind my kid</w:t>
      </w:r>
      <w:r>
        <w:rPr>
          <w:rFonts w:ascii="Times New Roman" w:eastAsia="Times New Roman" w:hAnsi="Times New Roman" w:cs="Times New Roman"/>
          <w:sz w:val="24"/>
          <w:szCs w:val="24"/>
        </w:rPr>
        <w:t xml:space="preserve">s of that's where they came from. Like work hard and you'll succeed. And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think they left a big impact on us. I really do.</w:t>
      </w:r>
    </w:p>
    <w:p w14:paraId="7F7BEC9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my mother's side, my grandparents came and my mother came with them. A few of her brothers were here already. My father... His</w:t>
      </w:r>
      <w:r>
        <w:rPr>
          <w:rFonts w:ascii="Times New Roman" w:eastAsia="Times New Roman" w:hAnsi="Times New Roman" w:cs="Times New Roman"/>
          <w:sz w:val="24"/>
          <w:szCs w:val="24"/>
        </w:rPr>
        <w:t xml:space="preserve"> father was a pasta maker. He traveled back and forth to the States. And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my father said that when he was born in Italy in Molfetta, he was born a US citizen.</w:t>
      </w:r>
    </w:p>
    <w:p w14:paraId="7F7BEC9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Emily:</w:t>
      </w:r>
    </w:p>
    <w:p w14:paraId="7F7BEC97" w14:textId="7777777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when he was ready to bring his family over my grandmother, my father's mom came with </w:t>
      </w:r>
      <w:r>
        <w:rPr>
          <w:rFonts w:ascii="Times New Roman" w:eastAsia="Times New Roman" w:hAnsi="Times New Roman" w:cs="Times New Roman"/>
          <w:sz w:val="24"/>
          <w:szCs w:val="24"/>
        </w:rPr>
        <w:t>her and all the siblings came but he was young. So yeah, it's there, I'm proud of that generation with what they did and how they started over and came here and left their families behind for a better life. And they made it worth it. I know, I probably wou</w:t>
      </w:r>
      <w:r>
        <w:rPr>
          <w:rFonts w:ascii="Times New Roman" w:eastAsia="Times New Roman" w:hAnsi="Times New Roman" w:cs="Times New Roman"/>
          <w:sz w:val="24"/>
          <w:szCs w:val="24"/>
        </w:rPr>
        <w:t>ldn't have the courage to do what they did.</w:t>
      </w:r>
    </w:p>
    <w:p w14:paraId="7F7BEC98" w14:textId="3BD38A9B"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9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Thank you for your help. If I need additional information, I will contact you. </w:t>
      </w:r>
    </w:p>
    <w:p w14:paraId="7F7BEC9A"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Interview #4 </w:t>
      </w:r>
    </w:p>
    <w:p w14:paraId="7F7BEC9B" w14:textId="6AB268EB"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Interviewed Sergio on 2/15/2021 virtually with Sergio in Bergen County, NJ and researcher </w:t>
      </w:r>
      <w:proofErr w:type="spellStart"/>
      <w:proofErr w:type="gramStart"/>
      <w:r>
        <w:rPr>
          <w:rFonts w:ascii="Times New Roman" w:eastAsia="Times New Roman" w:hAnsi="Times New Roman" w:cs="Times New Roman"/>
          <w:b/>
          <w:sz w:val="24"/>
          <w:szCs w:val="24"/>
        </w:rPr>
        <w:t>Researcher</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in</w:t>
      </w:r>
      <w:proofErr w:type="gramEnd"/>
      <w:r>
        <w:rPr>
          <w:rFonts w:ascii="Times New Roman" w:eastAsia="Times New Roman" w:hAnsi="Times New Roman" w:cs="Times New Roman"/>
          <w:b/>
          <w:sz w:val="24"/>
          <w:szCs w:val="24"/>
        </w:rPr>
        <w:t xml:space="preserve"> Weehawken, NJ.</w:t>
      </w:r>
    </w:p>
    <w:p w14:paraId="7F7BEC9C"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Born in 1944 in Molfetta, Italy.</w:t>
      </w:r>
    </w:p>
    <w:p w14:paraId="7F7BEC9D" w14:textId="77777777" w:rsidR="00ED694C" w:rsidRDefault="009F630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Arrived in Hoboken, NJ in 1961 at 16 years old mother and two sisters. </w:t>
      </w:r>
    </w:p>
    <w:p w14:paraId="7F7BEC9E" w14:textId="77777777" w:rsidR="00ED694C" w:rsidRDefault="00ED694C">
      <w:pPr>
        <w:spacing w:line="480" w:lineRule="auto"/>
        <w:rPr>
          <w:rFonts w:ascii="Times New Roman" w:eastAsia="Times New Roman" w:hAnsi="Times New Roman" w:cs="Times New Roman"/>
          <w:sz w:val="24"/>
          <w:szCs w:val="24"/>
        </w:rPr>
      </w:pPr>
    </w:p>
    <w:p w14:paraId="7F7BEC9F" w14:textId="373F6C8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
    <w:p w14:paraId="7F7BECA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Hello Sergio. I am going to ask you some questions, and there are no right or wrong answers. Your answers can include what you remember and how you felt during the time. As you know I am doing research on your particular immigrant group and when this group</w:t>
      </w:r>
      <w:r>
        <w:rPr>
          <w:rFonts w:ascii="Times New Roman" w:eastAsia="Times New Roman" w:hAnsi="Times New Roman" w:cs="Times New Roman"/>
          <w:sz w:val="24"/>
          <w:szCs w:val="24"/>
        </w:rPr>
        <w:t xml:space="preserve"> came to the United States, how they felt, how they assimilated, etcetera. If you are ready, we can get started. </w:t>
      </w:r>
    </w:p>
    <w:p w14:paraId="7F7BECA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A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First of all, I came to the United States in 1961. And I lived in Hoboken. Now, we came here, me, my mother and two sisters, and</w:t>
      </w:r>
      <w:r>
        <w:rPr>
          <w:rFonts w:ascii="Times New Roman" w:eastAsia="Times New Roman" w:hAnsi="Times New Roman" w:cs="Times New Roman"/>
          <w:sz w:val="24"/>
          <w:szCs w:val="24"/>
        </w:rPr>
        <w:t xml:space="preserve"> we lived in Hoboken on Willow Avenue. And I was about 16, 17, close to 17. And I was one of the very few exceptions of the boys in my generation because, I will say, 99% of the boys in that age-group, at that time, once they came to the United States, the</w:t>
      </w:r>
      <w:r>
        <w:rPr>
          <w:rFonts w:ascii="Times New Roman" w:eastAsia="Times New Roman" w:hAnsi="Times New Roman" w:cs="Times New Roman"/>
          <w:sz w:val="24"/>
          <w:szCs w:val="24"/>
        </w:rPr>
        <w:t>y went to work. Mostly, they worked at a factory for the sweatshops. I was one of the few exceptions, that I continued to go to school. I went to finish up high school. And I went to college. And I got my degree in engineering. So, my story is really diffe</w:t>
      </w:r>
      <w:r>
        <w:rPr>
          <w:rFonts w:ascii="Times New Roman" w:eastAsia="Times New Roman" w:hAnsi="Times New Roman" w:cs="Times New Roman"/>
          <w:sz w:val="24"/>
          <w:szCs w:val="24"/>
        </w:rPr>
        <w:t xml:space="preserve">rent from most of the other immigrants even though I'm aware of what they did, because I've been involved with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community since 1961. In fact, when we came, we had... In fact, over that period, hundreds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families, I would say tho</w:t>
      </w:r>
      <w:r>
        <w:rPr>
          <w:rFonts w:ascii="Times New Roman" w:eastAsia="Times New Roman" w:hAnsi="Times New Roman" w:cs="Times New Roman"/>
          <w:sz w:val="24"/>
          <w:szCs w:val="24"/>
        </w:rPr>
        <w:t xml:space="preserve">usands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families came to Hoboken. </w:t>
      </w:r>
      <w:r>
        <w:rPr>
          <w:rFonts w:ascii="Times New Roman" w:eastAsia="Times New Roman" w:hAnsi="Times New Roman" w:cs="Times New Roman"/>
          <w:sz w:val="24"/>
          <w:szCs w:val="24"/>
        </w:rPr>
        <w:lastRenderedPageBreak/>
        <w:t>I mean, in the thousands, not in the hundred, the thousands. And of course, when the family comes, they come with the kids. And the kids in my age-group, we want to play our games. And our game in Italy was so</w:t>
      </w:r>
      <w:r>
        <w:rPr>
          <w:rFonts w:ascii="Times New Roman" w:eastAsia="Times New Roman" w:hAnsi="Times New Roman" w:cs="Times New Roman"/>
          <w:sz w:val="24"/>
          <w:szCs w:val="24"/>
        </w:rPr>
        <w:t xml:space="preserve">ccer. There was no other sport. They thought it was “calcio”, “u </w:t>
      </w:r>
      <w:proofErr w:type="spellStart"/>
      <w:r>
        <w:rPr>
          <w:rFonts w:ascii="Times New Roman" w:eastAsia="Times New Roman" w:hAnsi="Times New Roman" w:cs="Times New Roman"/>
          <w:sz w:val="24"/>
          <w:szCs w:val="24"/>
        </w:rPr>
        <w:t>pallone</w:t>
      </w:r>
      <w:proofErr w:type="spellEnd"/>
      <w:r>
        <w:rPr>
          <w:rFonts w:ascii="Times New Roman" w:eastAsia="Times New Roman" w:hAnsi="Times New Roman" w:cs="Times New Roman"/>
          <w:sz w:val="24"/>
          <w:szCs w:val="24"/>
        </w:rPr>
        <w:t>” soccer. And we got together, all the kids, no, I don't think all, most of the kids, and we formed a soccer team: the Molfetta soccer team. And we were in Hoboken, and we start playin</w:t>
      </w:r>
      <w:r>
        <w:rPr>
          <w:rFonts w:ascii="Times New Roman" w:eastAsia="Times New Roman" w:hAnsi="Times New Roman" w:cs="Times New Roman"/>
          <w:sz w:val="24"/>
          <w:szCs w:val="24"/>
        </w:rPr>
        <w:t>g soccer. We signed up with the Italian American League of New Jersey. And we played soccer for about 10, 15 years. Now, when we came here, the major impact or the surprise, everything was new. Everything was different. The food was different. The people t</w:t>
      </w:r>
      <w:r>
        <w:rPr>
          <w:rFonts w:ascii="Times New Roman" w:eastAsia="Times New Roman" w:hAnsi="Times New Roman" w:cs="Times New Roman"/>
          <w:sz w:val="24"/>
          <w:szCs w:val="24"/>
        </w:rPr>
        <w:t>alked different. They act different than us. So, whilst we were in a process of being, either curious and confused or so. But there was no concept of Americanism or of patriotism or anything like that. It was just, "Let's see what happens. We are here." Ev</w:t>
      </w:r>
      <w:r>
        <w:rPr>
          <w:rFonts w:ascii="Times New Roman" w:eastAsia="Times New Roman" w:hAnsi="Times New Roman" w:cs="Times New Roman"/>
          <w:sz w:val="24"/>
          <w:szCs w:val="24"/>
        </w:rPr>
        <w:t xml:space="preserve">ery day was a new adventure. Like, I remember, when I first came in the first week, I had my cousin here, well, born in United States, were born in Hoboken. I didn't get out of my house for two days. And my father was already here. He came here 1960.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he</w:t>
      </w:r>
      <w:r>
        <w:rPr>
          <w:rFonts w:ascii="Times New Roman" w:eastAsia="Times New Roman" w:hAnsi="Times New Roman" w:cs="Times New Roman"/>
          <w:sz w:val="24"/>
          <w:szCs w:val="24"/>
        </w:rPr>
        <w:t xml:space="preserve"> told me, why don't you get out? And you go see." And so, I asked my cousins if they would take me around the block to see a little bit of the neighborhood. Well, they did. And they went around, and then went back home. And then, in the afternoon, I said, </w:t>
      </w:r>
      <w:r>
        <w:rPr>
          <w:rFonts w:ascii="Times New Roman" w:eastAsia="Times New Roman" w:hAnsi="Times New Roman" w:cs="Times New Roman"/>
          <w:sz w:val="24"/>
          <w:szCs w:val="24"/>
        </w:rPr>
        <w:t xml:space="preserve">"I want to do it myself." Now, this is the Willow Avenue &amp; 2nd Street. So, it was at the corner.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got out. I went around about block or two, and then I got lost. I couldn't get back. I did not know where my house was.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remember, it was very, very p</w:t>
      </w:r>
      <w:r>
        <w:rPr>
          <w:rFonts w:ascii="Times New Roman" w:eastAsia="Times New Roman" w:hAnsi="Times New Roman" w:cs="Times New Roman"/>
          <w:sz w:val="24"/>
          <w:szCs w:val="24"/>
        </w:rPr>
        <w:t xml:space="preserve">ainful, scaring like hell. I did not know where I was going. Now, luckily in that period, there was a lot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even in the streets.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heard some people talk in Molfetta. And I go to them and I said, "Hey, can you guys help me to get back home?</w:t>
      </w:r>
      <w:r>
        <w:rPr>
          <w:rFonts w:ascii="Times New Roman" w:eastAsia="Times New Roman" w:hAnsi="Times New Roman" w:cs="Times New Roman"/>
          <w:sz w:val="24"/>
          <w:szCs w:val="24"/>
        </w:rPr>
        <w:t xml:space="preserve">" So, I told them, "I live in 132 Willow Avenue." And said, “Turn this way, turn that way." And I got home. But every day was a surprise, was something new to discover. We </w:t>
      </w:r>
      <w:r>
        <w:rPr>
          <w:rFonts w:ascii="Times New Roman" w:eastAsia="Times New Roman" w:hAnsi="Times New Roman" w:cs="Times New Roman"/>
          <w:sz w:val="24"/>
          <w:szCs w:val="24"/>
        </w:rPr>
        <w:lastRenderedPageBreak/>
        <w:t>discover the food, the hotdog. What the hell is that? They don't have hotdog in Molf</w:t>
      </w:r>
      <w:r>
        <w:rPr>
          <w:rFonts w:ascii="Times New Roman" w:eastAsia="Times New Roman" w:hAnsi="Times New Roman" w:cs="Times New Roman"/>
          <w:sz w:val="24"/>
          <w:szCs w:val="24"/>
        </w:rPr>
        <w:t xml:space="preserve">etta. Even the hamburger. But when we got together with the other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because some of those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they were here in the '50s, early '50s and late '50.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were Americanized.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would introduce us to the hotdogs and mustard. And thing</w:t>
      </w:r>
      <w:r>
        <w:rPr>
          <w:rFonts w:ascii="Times New Roman" w:eastAsia="Times New Roman" w:hAnsi="Times New Roman" w:cs="Times New Roman"/>
          <w:sz w:val="24"/>
          <w:szCs w:val="24"/>
        </w:rPr>
        <w:t xml:space="preserve">s that probably we never heard of it. Let's see. What else? What can I tell you more? Oh, most of the kids, as I said before, they went to work. Now, the grown up, there was essentially two jobs that they were doing, the male </w:t>
      </w:r>
      <w:proofErr w:type="spellStart"/>
      <w:r>
        <w:rPr>
          <w:rFonts w:ascii="Times New Roman" w:eastAsia="Times New Roman" w:hAnsi="Times New Roman" w:cs="Times New Roman"/>
          <w:sz w:val="24"/>
          <w:szCs w:val="24"/>
        </w:rPr>
        <w:t>grown ups</w:t>
      </w:r>
      <w:proofErr w:type="spellEnd"/>
      <w:r>
        <w:rPr>
          <w:rFonts w:ascii="Times New Roman" w:eastAsia="Times New Roman" w:hAnsi="Times New Roman" w:cs="Times New Roman"/>
          <w:sz w:val="24"/>
          <w:szCs w:val="24"/>
        </w:rPr>
        <w:t>. One was longshorema</w:t>
      </w:r>
      <w:r>
        <w:rPr>
          <w:rFonts w:ascii="Times New Roman" w:eastAsia="Times New Roman" w:hAnsi="Times New Roman" w:cs="Times New Roman"/>
          <w:sz w:val="24"/>
          <w:szCs w:val="24"/>
        </w:rPr>
        <w:t xml:space="preserve">n. And the other one was Metro Street, in the street, the construction. If they were grown up. If they were kids, like 12, 14, 15, 16, 17, they all went to a factory </w:t>
      </w:r>
      <w:proofErr w:type="gramStart"/>
      <w:r>
        <w:rPr>
          <w:rFonts w:ascii="Times New Roman" w:eastAsia="Times New Roman" w:hAnsi="Times New Roman" w:cs="Times New Roman"/>
          <w:sz w:val="24"/>
          <w:szCs w:val="24"/>
        </w:rPr>
        <w:t>shops</w:t>
      </w:r>
      <w:proofErr w:type="gramEnd"/>
      <w:r>
        <w:rPr>
          <w:rFonts w:ascii="Times New Roman" w:eastAsia="Times New Roman" w:hAnsi="Times New Roman" w:cs="Times New Roman"/>
          <w:sz w:val="24"/>
          <w:szCs w:val="24"/>
        </w:rPr>
        <w:t>. Now, there were 100s of shops in Hoboken. Just about, at one point, almost every co</w:t>
      </w:r>
      <w:r>
        <w:rPr>
          <w:rFonts w:ascii="Times New Roman" w:eastAsia="Times New Roman" w:hAnsi="Times New Roman" w:cs="Times New Roman"/>
          <w:sz w:val="24"/>
          <w:szCs w:val="24"/>
        </w:rPr>
        <w:t xml:space="preserve">rner or block, there was a shop. Yeah. There were 100s of shops in Hoboken in the '60s. Because they would do all these ladies coats for the New Yorkers shoppers, they called them. And it was cheap labor coat because they didn't pay much. But who care? We </w:t>
      </w:r>
      <w:r>
        <w:rPr>
          <w:rFonts w:ascii="Times New Roman" w:eastAsia="Times New Roman" w:hAnsi="Times New Roman" w:cs="Times New Roman"/>
          <w:sz w:val="24"/>
          <w:szCs w:val="24"/>
        </w:rPr>
        <w:t xml:space="preserve">did not know. It was still much more than what we got when we were in Italy. And I never worked when I was in Italy. I went to school. And so, these shops, they kept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busy. Now, many of the women too went to work for the first time. The women</w:t>
      </w:r>
      <w:r>
        <w:rPr>
          <w:rFonts w:ascii="Times New Roman" w:eastAsia="Times New Roman" w:hAnsi="Times New Roman" w:cs="Times New Roman"/>
          <w:sz w:val="24"/>
          <w:szCs w:val="24"/>
        </w:rPr>
        <w:t xml:space="preserve">, the mothers and the adult women also work the factories. So, the Hoboken factories, they were essentially made up of two groups. One was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and the other one, Yugoslavian. Because in Hoboken, there was another big group like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were</w:t>
      </w:r>
      <w:r>
        <w:rPr>
          <w:rFonts w:ascii="Times New Roman" w:eastAsia="Times New Roman" w:hAnsi="Times New Roman" w:cs="Times New Roman"/>
          <w:sz w:val="24"/>
          <w:szCs w:val="24"/>
        </w:rPr>
        <w:t xml:space="preserve"> the Yugoslavians.  So, now, I myself, I went to a school too. So, what I did, during the day, I used to go to work in a factory. And then, in the evening, I went to get my high school diploma at New Jersey City. And then, once I got my high school diploma</w:t>
      </w:r>
      <w:r>
        <w:rPr>
          <w:rFonts w:ascii="Times New Roman" w:eastAsia="Times New Roman" w:hAnsi="Times New Roman" w:cs="Times New Roman"/>
          <w:sz w:val="24"/>
          <w:szCs w:val="24"/>
        </w:rPr>
        <w:t xml:space="preserve">, I want to continue school.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made an application at Newark College of Engineering, in Newark, to get into. And then I did the first semester in the evening. I was working during the day. Then, </w:t>
      </w:r>
      <w:r>
        <w:rPr>
          <w:rFonts w:ascii="Times New Roman" w:eastAsia="Times New Roman" w:hAnsi="Times New Roman" w:cs="Times New Roman"/>
          <w:sz w:val="24"/>
          <w:szCs w:val="24"/>
        </w:rPr>
        <w:lastRenderedPageBreak/>
        <w:t>take a bus and go to Newark. Sometimes take a train and go</w:t>
      </w:r>
      <w:r>
        <w:rPr>
          <w:rFonts w:ascii="Times New Roman" w:eastAsia="Times New Roman" w:hAnsi="Times New Roman" w:cs="Times New Roman"/>
          <w:sz w:val="24"/>
          <w:szCs w:val="24"/>
        </w:rPr>
        <w:t xml:space="preserve"> to Newark. And then, go to school in the evening, the first semester.</w:t>
      </w:r>
    </w:p>
    <w:p w14:paraId="7F7BECA3" w14:textId="7C5547B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A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you feel doing that? Because you must have been one of the only ones doing it. How did you feel?</w:t>
      </w:r>
    </w:p>
    <w:p w14:paraId="7F7BECA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A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As I said before, I was an exception. Because, as</w:t>
      </w:r>
      <w:r>
        <w:rPr>
          <w:rFonts w:ascii="Times New Roman" w:eastAsia="Times New Roman" w:hAnsi="Times New Roman" w:cs="Times New Roman"/>
          <w:sz w:val="24"/>
          <w:szCs w:val="24"/>
        </w:rPr>
        <w:t xml:space="preserve"> I remember, we must have been in the thousands, as I said before, thousands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And believe me, I'm not saying I know them all, but because I was in the Molfetta Club, I was one of the </w:t>
      </w:r>
      <w:proofErr w:type="gramStart"/>
      <w:r>
        <w:rPr>
          <w:rFonts w:ascii="Times New Roman" w:eastAsia="Times New Roman" w:hAnsi="Times New Roman" w:cs="Times New Roman"/>
          <w:sz w:val="24"/>
          <w:szCs w:val="24"/>
        </w:rPr>
        <w:t>founder</w:t>
      </w:r>
      <w:proofErr w:type="gramEnd"/>
      <w:r>
        <w:rPr>
          <w:rFonts w:ascii="Times New Roman" w:eastAsia="Times New Roman" w:hAnsi="Times New Roman" w:cs="Times New Roman"/>
          <w:sz w:val="24"/>
          <w:szCs w:val="24"/>
        </w:rPr>
        <w:t xml:space="preserve"> of Molfetta Club, as well as the </w:t>
      </w:r>
      <w:proofErr w:type="spellStart"/>
      <w:r>
        <w:rPr>
          <w:rFonts w:ascii="Times New Roman" w:eastAsia="Times New Roman" w:hAnsi="Times New Roman" w:cs="Times New Roman"/>
          <w:sz w:val="24"/>
          <w:szCs w:val="24"/>
        </w:rPr>
        <w:t>Federazione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Molfet</w:t>
      </w:r>
      <w:r>
        <w:rPr>
          <w:rFonts w:ascii="Times New Roman" w:eastAsia="Times New Roman" w:hAnsi="Times New Roman" w:cs="Times New Roman"/>
          <w:sz w:val="24"/>
          <w:szCs w:val="24"/>
        </w:rPr>
        <w:t>tesi</w:t>
      </w:r>
      <w:proofErr w:type="spellEnd"/>
      <w:r>
        <w:rPr>
          <w:rFonts w:ascii="Times New Roman" w:eastAsia="Times New Roman" w:hAnsi="Times New Roman" w:cs="Times New Roman"/>
          <w:sz w:val="24"/>
          <w:szCs w:val="24"/>
        </w:rPr>
        <w:t xml:space="preserve"> later on. So, I know a lot, a lot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And I think it must have been like four or five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in my age-group, that went to school, out of thousands.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you can see, now, that was in that generation. Of course, in today's generation, we </w:t>
      </w:r>
      <w:r>
        <w:rPr>
          <w:rFonts w:ascii="Times New Roman" w:eastAsia="Times New Roman" w:hAnsi="Times New Roman" w:cs="Times New Roman"/>
          <w:sz w:val="24"/>
          <w:szCs w:val="24"/>
        </w:rPr>
        <w:t xml:space="preserve">have people like you. Everybody goes to college now. I have two sons. And they both graduated from college.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I remember when I went to college in the evenings, I really struggled because of my English more than anything else. Once I understood what th</w:t>
      </w:r>
      <w:r>
        <w:rPr>
          <w:rFonts w:ascii="Times New Roman" w:eastAsia="Times New Roman" w:hAnsi="Times New Roman" w:cs="Times New Roman"/>
          <w:sz w:val="24"/>
          <w:szCs w:val="24"/>
        </w:rPr>
        <w:t>e question was, I managed to get by. That was the real problem because of the language barrier. So that was the first semester, I went in the evening. Then my father says, "Hey, how long it going to take you to graduate?" I said, "It's going to take 80 yea</w:t>
      </w:r>
      <w:r>
        <w:rPr>
          <w:rFonts w:ascii="Times New Roman" w:eastAsia="Times New Roman" w:hAnsi="Times New Roman" w:cs="Times New Roman"/>
          <w:sz w:val="24"/>
          <w:szCs w:val="24"/>
        </w:rPr>
        <w:t>rs." And he says, "Eight years?" And he says, "No, no, no, no." And he says, "Well, what's it going to take you?" I said, "Well, I got to change it during the day." Because I've got to take double now because it's in the... Well, he was making good money a</w:t>
      </w:r>
      <w:r>
        <w:rPr>
          <w:rFonts w:ascii="Times New Roman" w:eastAsia="Times New Roman" w:hAnsi="Times New Roman" w:cs="Times New Roman"/>
          <w:sz w:val="24"/>
          <w:szCs w:val="24"/>
        </w:rPr>
        <w:t>t the longshoreman. He was working on longshoreman, as I said before, 90% of the adult. Now, school, was again, was difficult. But not because of the technical subjects. I managed the problem once I understood what was the story. It was the English portion</w:t>
      </w:r>
      <w:r>
        <w:rPr>
          <w:rFonts w:ascii="Times New Roman" w:eastAsia="Times New Roman" w:hAnsi="Times New Roman" w:cs="Times New Roman"/>
          <w:sz w:val="24"/>
          <w:szCs w:val="24"/>
        </w:rPr>
        <w:t xml:space="preserve"> of it. Because </w:t>
      </w:r>
      <w:r>
        <w:rPr>
          <w:rFonts w:ascii="Times New Roman" w:eastAsia="Times New Roman" w:hAnsi="Times New Roman" w:cs="Times New Roman"/>
          <w:sz w:val="24"/>
          <w:szCs w:val="24"/>
        </w:rPr>
        <w:lastRenderedPageBreak/>
        <w:t xml:space="preserve">sometimes the teacher would talk and I really did not understand what the hell he was talking about, because of the English. But anyway, somehow, I managed. And I graduated in four years, in mechanical engineering. Now, at that time, the </w:t>
      </w:r>
      <w:proofErr w:type="spellStart"/>
      <w:r>
        <w:rPr>
          <w:rFonts w:ascii="Times New Roman" w:eastAsia="Times New Roman" w:hAnsi="Times New Roman" w:cs="Times New Roman"/>
          <w:sz w:val="24"/>
          <w:szCs w:val="24"/>
        </w:rPr>
        <w:t>Mo</w:t>
      </w:r>
      <w:r>
        <w:rPr>
          <w:rFonts w:ascii="Times New Roman" w:eastAsia="Times New Roman" w:hAnsi="Times New Roman" w:cs="Times New Roman"/>
          <w:sz w:val="24"/>
          <w:szCs w:val="24"/>
        </w:rPr>
        <w:t>lfettese</w:t>
      </w:r>
      <w:proofErr w:type="spellEnd"/>
      <w:r>
        <w:rPr>
          <w:rFonts w:ascii="Times New Roman" w:eastAsia="Times New Roman" w:hAnsi="Times New Roman" w:cs="Times New Roman"/>
          <w:sz w:val="24"/>
          <w:szCs w:val="24"/>
        </w:rPr>
        <w:t xml:space="preserve"> community was, as I said before, getting pretty involved in the things of Hoboken. A lot of stores were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In fact, my mother and father, well, they both passed away obviously, they'd never learn a single word of English because there was</w:t>
      </w:r>
      <w:r>
        <w:rPr>
          <w:rFonts w:ascii="Times New Roman" w:eastAsia="Times New Roman" w:hAnsi="Times New Roman" w:cs="Times New Roman"/>
          <w:sz w:val="24"/>
          <w:szCs w:val="24"/>
        </w:rPr>
        <w:t xml:space="preserve"> no reason to.</w:t>
      </w:r>
    </w:p>
    <w:p w14:paraId="7F7BECA7" w14:textId="07EA52FB"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A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They didn't need to.</w:t>
      </w:r>
    </w:p>
    <w:p w14:paraId="7F7BECA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A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They could buy all the food. The grocery store was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Go to the fish store, it was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Go to the fruit store, it was also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So, like my mother used to go downstairs and get the call cards from a deli, it was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rPr>
        <w:t xml:space="preserve">the next one. And then get the fish from a Vito’s fish store. It was at the corner, also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And so and so forth.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there was a big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community. And they all get involved. Now, let me talk a little bit about the Molfetta. As I said before</w:t>
      </w:r>
      <w:r>
        <w:rPr>
          <w:rFonts w:ascii="Times New Roman" w:eastAsia="Times New Roman" w:hAnsi="Times New Roman" w:cs="Times New Roman"/>
          <w:sz w:val="24"/>
          <w:szCs w:val="24"/>
        </w:rPr>
        <w:t xml:space="preserve">, a lot of young guys, the young kids, the 16, 17, 18, 19, came from Molfetta, by the thousands. There was a big immigration in the '60s and the first quarter of the '70s. I think the big, mass immigration from Molfetta started in March '73. Why do I know </w:t>
      </w:r>
      <w:r>
        <w:rPr>
          <w:rFonts w:ascii="Times New Roman" w:eastAsia="Times New Roman" w:hAnsi="Times New Roman" w:cs="Times New Roman"/>
          <w:sz w:val="24"/>
          <w:szCs w:val="24"/>
        </w:rPr>
        <w:t xml:space="preserve">that? Because I was on top of things. I was doing what you are doing now at that time, for myself. Because I like to collect all information and things like that. So, all these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they would go to clubs. At one point, the Hoboken, which only in Ho</w:t>
      </w:r>
      <w:r>
        <w:rPr>
          <w:rFonts w:ascii="Times New Roman" w:eastAsia="Times New Roman" w:hAnsi="Times New Roman" w:cs="Times New Roman"/>
          <w:sz w:val="24"/>
          <w:szCs w:val="24"/>
        </w:rPr>
        <w:t xml:space="preserve">boken, there were seven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Clubs, seven. There was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Pugliese Club, Juventus Club, </w:t>
      </w:r>
      <w:proofErr w:type="spellStart"/>
      <w:r>
        <w:rPr>
          <w:rFonts w:ascii="Times New Roman" w:eastAsia="Times New Roman" w:hAnsi="Times New Roman" w:cs="Times New Roman"/>
          <w:sz w:val="24"/>
          <w:szCs w:val="24"/>
        </w:rPr>
        <w:t>Savoia</w:t>
      </w:r>
      <w:proofErr w:type="spellEnd"/>
      <w:r>
        <w:rPr>
          <w:rFonts w:ascii="Times New Roman" w:eastAsia="Times New Roman" w:hAnsi="Times New Roman" w:cs="Times New Roman"/>
          <w:sz w:val="24"/>
          <w:szCs w:val="24"/>
        </w:rPr>
        <w:t xml:space="preserve"> Club, Cascades Club. Then came the </w:t>
      </w:r>
      <w:proofErr w:type="spellStart"/>
      <w:r>
        <w:rPr>
          <w:rFonts w:ascii="Times New Roman" w:eastAsia="Times New Roman" w:hAnsi="Times New Roman" w:cs="Times New Roman"/>
          <w:sz w:val="24"/>
          <w:szCs w:val="24"/>
        </w:rPr>
        <w:t>Federazione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of America and Tommy Gallo club. There were all these clubs and the men used to g</w:t>
      </w:r>
      <w:r>
        <w:rPr>
          <w:rFonts w:ascii="Times New Roman" w:eastAsia="Times New Roman" w:hAnsi="Times New Roman" w:cs="Times New Roman"/>
          <w:sz w:val="24"/>
          <w:szCs w:val="24"/>
        </w:rPr>
        <w:t xml:space="preserve">o there and get connected with each other. Now, the </w:t>
      </w:r>
      <w:r>
        <w:rPr>
          <w:rFonts w:ascii="Times New Roman" w:eastAsia="Times New Roman" w:hAnsi="Times New Roman" w:cs="Times New Roman"/>
          <w:sz w:val="24"/>
          <w:szCs w:val="24"/>
        </w:rPr>
        <w:lastRenderedPageBreak/>
        <w:t xml:space="preserve">role of these clubs was extremely important, not only because they were club, you all go there, you sit with a friend of yours, maybe you have a beer, you talk about, you have a game of cards. But </w:t>
      </w:r>
      <w:proofErr w:type="gramStart"/>
      <w:r>
        <w:rPr>
          <w:rFonts w:ascii="Times New Roman" w:eastAsia="Times New Roman" w:hAnsi="Times New Roman" w:cs="Times New Roman"/>
          <w:sz w:val="24"/>
          <w:szCs w:val="24"/>
        </w:rPr>
        <w:t>also</w:t>
      </w:r>
      <w:proofErr w:type="gramEnd"/>
      <w:r>
        <w:rPr>
          <w:rFonts w:ascii="Times New Roman" w:eastAsia="Times New Roman" w:hAnsi="Times New Roman" w:cs="Times New Roman"/>
          <w:sz w:val="24"/>
          <w:szCs w:val="24"/>
        </w:rPr>
        <w:t xml:space="preserve"> be</w:t>
      </w:r>
      <w:r>
        <w:rPr>
          <w:rFonts w:ascii="Times New Roman" w:eastAsia="Times New Roman" w:hAnsi="Times New Roman" w:cs="Times New Roman"/>
          <w:sz w:val="24"/>
          <w:szCs w:val="24"/>
        </w:rPr>
        <w:t xml:space="preserve">cause they will solve a lot of problems that they have with jobs, with the family. Don't forget, there will be a lot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that came here illegally, the jump-shippers. And once they go to Baltimore or Philadelphia, they would just abandon the ship </w:t>
      </w:r>
      <w:r>
        <w:rPr>
          <w:rFonts w:ascii="Times New Roman" w:eastAsia="Times New Roman" w:hAnsi="Times New Roman" w:cs="Times New Roman"/>
          <w:sz w:val="24"/>
          <w:szCs w:val="24"/>
        </w:rPr>
        <w:t xml:space="preserve">and come to Hoboken. Once you're in Hoboken, then what do you do? You have no house, no apartment, no job, no nothing.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will get connected with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 myself, I remember some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fishermen came to our club, they helped me out and w</w:t>
      </w:r>
      <w:r>
        <w:rPr>
          <w:rFonts w:ascii="Times New Roman" w:eastAsia="Times New Roman" w:hAnsi="Times New Roman" w:cs="Times New Roman"/>
          <w:sz w:val="24"/>
          <w:szCs w:val="24"/>
        </w:rPr>
        <w:t>e helped them out. We find them a job. We find them somebody to live with until they got some money to get their own apartment and things like that. But this is... because I remember, not only that, but we even helped them to find the wife. Some young men.</w:t>
      </w:r>
      <w:r>
        <w:rPr>
          <w:rFonts w:ascii="Times New Roman" w:eastAsia="Times New Roman" w:hAnsi="Times New Roman" w:cs="Times New Roman"/>
          <w:sz w:val="24"/>
          <w:szCs w:val="24"/>
        </w:rPr>
        <w:t xml:space="preserve"> Like young men, we're talking about men in their 20s, early 20s. He says, "You know what? If we get it together with an American girl, we don't have to be deported." Because they were all afraid that the Immigration would catch them and send them back, wh</w:t>
      </w:r>
      <w:r>
        <w:rPr>
          <w:rFonts w:ascii="Times New Roman" w:eastAsia="Times New Roman" w:hAnsi="Times New Roman" w:cs="Times New Roman"/>
          <w:sz w:val="24"/>
          <w:szCs w:val="24"/>
        </w:rPr>
        <w:t xml:space="preserve">ich sometimes, they did. So, they were looking for a girl, am American girl, somebody with an American citizenship. And a lot, a lot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 would say a good chunk, they did find a girl. And they even got married. My intuition, not intuition, but </w:t>
      </w:r>
      <w:r>
        <w:rPr>
          <w:rFonts w:ascii="Times New Roman" w:eastAsia="Times New Roman" w:hAnsi="Times New Roman" w:cs="Times New Roman"/>
          <w:sz w:val="24"/>
          <w:szCs w:val="24"/>
        </w:rPr>
        <w:t xml:space="preserve">obviously, I don't know about much love had been between them, but it was convenient. It was convenient for the boys that now married... Marrying an American girl. And most of them were with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anyway, were here in the '40s, '50s. It was convenient</w:t>
      </w:r>
      <w:r>
        <w:rPr>
          <w:rFonts w:ascii="Times New Roman" w:eastAsia="Times New Roman" w:hAnsi="Times New Roman" w:cs="Times New Roman"/>
          <w:sz w:val="24"/>
          <w:szCs w:val="24"/>
        </w:rPr>
        <w:t xml:space="preserve"> for them. It was convenient for the girl too because some families over there, they do not want the girl to get married to the Irish or to the Puerto Ricans or somebody else.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saw it conveniently to get another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onboard. Oh, let's see, wh</w:t>
      </w:r>
      <w:r>
        <w:rPr>
          <w:rFonts w:ascii="Times New Roman" w:eastAsia="Times New Roman" w:hAnsi="Times New Roman" w:cs="Times New Roman"/>
          <w:sz w:val="24"/>
          <w:szCs w:val="24"/>
        </w:rPr>
        <w:t>at did I miss?</w:t>
      </w:r>
    </w:p>
    <w:p w14:paraId="7F7BECAB" w14:textId="57BA981A"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A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So, I have to prove in this paper, and I think you already said it, but I have to prove that, Hoboken, between those years, the '40s, '50s and '60s, even the '70s, there was a lot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And then they created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ethni</w:t>
      </w:r>
      <w:r>
        <w:rPr>
          <w:rFonts w:ascii="Times New Roman" w:eastAsia="Times New Roman" w:hAnsi="Times New Roman" w:cs="Times New Roman"/>
          <w:sz w:val="24"/>
          <w:szCs w:val="24"/>
        </w:rPr>
        <w:t>c enclave. So, an ethnic enclave, you don't have to leave the area. Like you said, your parents didn't learn English. My grandparents never learned a word of English either. They didn't need to. They did all their shopping in Hoboken. And you said twice, t</w:t>
      </w:r>
      <w:r>
        <w:rPr>
          <w:rFonts w:ascii="Times New Roman" w:eastAsia="Times New Roman" w:hAnsi="Times New Roman" w:cs="Times New Roman"/>
          <w:sz w:val="24"/>
          <w:szCs w:val="24"/>
        </w:rPr>
        <w:t xml:space="preserve">housands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were in Hoboken.</w:t>
      </w:r>
    </w:p>
    <w:p w14:paraId="7F7BECAD" w14:textId="77604747"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A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 you think of anything else proving that Hoboken was an ethic enclave?</w:t>
      </w:r>
    </w:p>
    <w:p w14:paraId="7F7BECA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B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 me cover the... Even though we were in the thousands, we really did not represent a solidified group, </w:t>
      </w:r>
      <w:proofErr w:type="spellStart"/>
      <w:r>
        <w:rPr>
          <w:rFonts w:ascii="Times New Roman" w:eastAsia="Times New Roman" w:hAnsi="Times New Roman" w:cs="Times New Roman"/>
          <w:sz w:val="24"/>
          <w:szCs w:val="24"/>
        </w:rPr>
        <w:t>communicall</w:t>
      </w:r>
      <w:r>
        <w:rPr>
          <w:rFonts w:ascii="Times New Roman" w:eastAsia="Times New Roman" w:hAnsi="Times New Roman" w:cs="Times New Roman"/>
          <w:sz w:val="24"/>
          <w:szCs w:val="24"/>
        </w:rPr>
        <w:t>y</w:t>
      </w:r>
      <w:proofErr w:type="spellEnd"/>
      <w:r>
        <w:rPr>
          <w:rFonts w:ascii="Times New Roman" w:eastAsia="Times New Roman" w:hAnsi="Times New Roman" w:cs="Times New Roman"/>
          <w:sz w:val="24"/>
          <w:szCs w:val="24"/>
        </w:rPr>
        <w:t xml:space="preserve"> or even socially. Everybody stays on his own. Especially now that we started seeing the money. There's a psychological thing, if somebody... Let me say, is relatively poor. And then he starts seeing money. Then he gets like, "Hey, stay away from me. I ma</w:t>
      </w:r>
      <w:r>
        <w:rPr>
          <w:rFonts w:ascii="Times New Roman" w:eastAsia="Times New Roman" w:hAnsi="Times New Roman" w:cs="Times New Roman"/>
          <w:sz w:val="24"/>
          <w:szCs w:val="24"/>
        </w:rPr>
        <w:t xml:space="preserve">de it." Or, "I'm making it. Don't bother me," that kind of attitude. And it was unfortunate because when you have an ethnic group in Hoboken like the Germans and the Irish, were before us, well, they got together and they really were a consolidated group, </w:t>
      </w:r>
      <w:r>
        <w:rPr>
          <w:rFonts w:ascii="Times New Roman" w:eastAsia="Times New Roman" w:hAnsi="Times New Roman" w:cs="Times New Roman"/>
          <w:sz w:val="24"/>
          <w:szCs w:val="24"/>
        </w:rPr>
        <w:t xml:space="preserve">even politically. In fact, they've been having mayors in Hoboken all Irish and German, before the '60s. Now, we never had the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interested in politics. We had just one guy. His name was Tommy Gallo. He was half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because his mother was Mo</w:t>
      </w:r>
      <w:r>
        <w:rPr>
          <w:rFonts w:ascii="Times New Roman" w:eastAsia="Times New Roman" w:hAnsi="Times New Roman" w:cs="Times New Roman"/>
          <w:sz w:val="24"/>
          <w:szCs w:val="24"/>
        </w:rPr>
        <w:t xml:space="preserve">lfetta, his mother was Italian, but not Molfetta, who was interested in politics. And in the '60s, he kind of want to run for mayor. And he was the president of the city council. And he said, "Wow, with all these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I can definitely run for mayor </w:t>
      </w:r>
      <w:r>
        <w:rPr>
          <w:rFonts w:ascii="Times New Roman" w:eastAsia="Times New Roman" w:hAnsi="Times New Roman" w:cs="Times New Roman"/>
          <w:sz w:val="24"/>
          <w:szCs w:val="24"/>
        </w:rPr>
        <w:t xml:space="preserve">and win." But what happened is that, when the election came, he lost. And very few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had voted. And there one reason. Because very few of them were a citizen. They did </w:t>
      </w:r>
      <w:r>
        <w:rPr>
          <w:rFonts w:ascii="Times New Roman" w:eastAsia="Times New Roman" w:hAnsi="Times New Roman" w:cs="Times New Roman"/>
          <w:sz w:val="24"/>
          <w:szCs w:val="24"/>
        </w:rPr>
        <w:lastRenderedPageBreak/>
        <w:t>not want to get involved because, at that time, you'll have to realize that the</w:t>
      </w:r>
      <w:r>
        <w:rPr>
          <w:rFonts w:ascii="Times New Roman" w:eastAsia="Times New Roman" w:hAnsi="Times New Roman" w:cs="Times New Roman"/>
          <w:sz w:val="24"/>
          <w:szCs w:val="24"/>
        </w:rPr>
        <w:t xml:space="preserve">se people had a bigger priority in their life. Their priority was to their family, to get jobs and work. Form the family and stay home. Buy a bigger house, buy a car, send some of the money back to Molfetta for the people left. Because a lot of money went </w:t>
      </w:r>
      <w:r>
        <w:rPr>
          <w:rFonts w:ascii="Times New Roman" w:eastAsia="Times New Roman" w:hAnsi="Times New Roman" w:cs="Times New Roman"/>
          <w:sz w:val="24"/>
          <w:szCs w:val="24"/>
        </w:rPr>
        <w:t xml:space="preserve">back to Molfetta. And Molfetta got bigger and better with the money from United States, as well as money from Venezuela, at the time. And </w:t>
      </w:r>
      <w:proofErr w:type="gramStart"/>
      <w:r>
        <w:rPr>
          <w:rFonts w:ascii="Times New Roman" w:eastAsia="Times New Roman" w:hAnsi="Times New Roman" w:cs="Times New Roman"/>
          <w:sz w:val="24"/>
          <w:szCs w:val="24"/>
        </w:rPr>
        <w:t>Later</w:t>
      </w:r>
      <w:proofErr w:type="gramEnd"/>
      <w:r>
        <w:rPr>
          <w:rFonts w:ascii="Times New Roman" w:eastAsia="Times New Roman" w:hAnsi="Times New Roman" w:cs="Times New Roman"/>
          <w:sz w:val="24"/>
          <w:szCs w:val="24"/>
        </w:rPr>
        <w:t xml:space="preserve">, from Argentina. But essentially, it was Venezuela and United States. So,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we were, majority wise</w:t>
      </w:r>
      <w:r>
        <w:rPr>
          <w:rFonts w:ascii="Times New Roman" w:eastAsia="Times New Roman" w:hAnsi="Times New Roman" w:cs="Times New Roman"/>
          <w:sz w:val="24"/>
          <w:szCs w:val="24"/>
        </w:rPr>
        <w:t xml:space="preserve">, I feel, in the '60s, we must have been. At least half of the population of Hoboken were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if not more.</w:t>
      </w:r>
    </w:p>
    <w:p w14:paraId="7F7BECB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B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 we had no power. No-</w:t>
      </w:r>
    </w:p>
    <w:p w14:paraId="7F7BECB3" w14:textId="395AA849"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B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power.</w:t>
      </w:r>
    </w:p>
    <w:p w14:paraId="7F7BECB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B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political, or even social. We stayed in our own clubs. We never</w:t>
      </w:r>
      <w:r>
        <w:rPr>
          <w:rFonts w:ascii="Times New Roman" w:eastAsia="Times New Roman" w:hAnsi="Times New Roman" w:cs="Times New Roman"/>
          <w:sz w:val="24"/>
          <w:szCs w:val="24"/>
        </w:rPr>
        <w:t xml:space="preserve"> mingled with the German or the Irish. Or later on, with Puerto Ricans. They came. In the '70s, we had the problem with the Puerto Ricans, because... Well, what happened there is that, Hoboken had bigger factories on the 14th Street and their area there at</w:t>
      </w:r>
      <w:r>
        <w:rPr>
          <w:rFonts w:ascii="Times New Roman" w:eastAsia="Times New Roman" w:hAnsi="Times New Roman" w:cs="Times New Roman"/>
          <w:sz w:val="24"/>
          <w:szCs w:val="24"/>
        </w:rPr>
        <w:t xml:space="preserve"> the water. Tootsie Rolls and Maxwell House, all those companies, they needed labor.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they had advertised in Puerto Rico, that there's jobs for anybody who want to come to Hoboken, and they will help them out with the house. So, by the thousands, they ca</w:t>
      </w:r>
      <w:r>
        <w:rPr>
          <w:rFonts w:ascii="Times New Roman" w:eastAsia="Times New Roman" w:hAnsi="Times New Roman" w:cs="Times New Roman"/>
          <w:sz w:val="24"/>
          <w:szCs w:val="24"/>
        </w:rPr>
        <w:t xml:space="preserve">me in the early '70s. And of course, they also went to the longshoreman jobs, the docks, and then they were competing with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at the time, there was a big fight between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and the Puerto Ricans, for the jobs. Now, unfortunately the </w:t>
      </w:r>
      <w:r>
        <w:rPr>
          <w:rFonts w:ascii="Times New Roman" w:eastAsia="Times New Roman" w:hAnsi="Times New Roman" w:cs="Times New Roman"/>
          <w:sz w:val="24"/>
          <w:szCs w:val="24"/>
        </w:rPr>
        <w:t xml:space="preserve">management of these companies, Maxwell House, Tootsie Rolls, and there were another couple, </w:t>
      </w:r>
      <w:r>
        <w:rPr>
          <w:rFonts w:ascii="Times New Roman" w:eastAsia="Times New Roman" w:hAnsi="Times New Roman" w:cs="Times New Roman"/>
          <w:sz w:val="24"/>
          <w:szCs w:val="24"/>
        </w:rPr>
        <w:lastRenderedPageBreak/>
        <w:t xml:space="preserve">they decide to move out of Hoboken. So, they moved out of Hoboken and what happened to all these Puerto Rican? They stayed in Hoboken, now without a job. And there </w:t>
      </w:r>
      <w:r>
        <w:rPr>
          <w:rFonts w:ascii="Times New Roman" w:eastAsia="Times New Roman" w:hAnsi="Times New Roman" w:cs="Times New Roman"/>
          <w:sz w:val="24"/>
          <w:szCs w:val="24"/>
        </w:rPr>
        <w:t>were big, big fights... I don't know. What can I add on that?</w:t>
      </w:r>
    </w:p>
    <w:p w14:paraId="7F7BECB7" w14:textId="48CB86C6"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B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there's a lot of way immigrants become Americanized or adapt to their new country. The two ways I'm focusing on is assimilation, which is really becoming more American, and </w:t>
      </w:r>
      <w:r>
        <w:rPr>
          <w:rFonts w:ascii="Times New Roman" w:eastAsia="Times New Roman" w:hAnsi="Times New Roman" w:cs="Times New Roman"/>
          <w:sz w:val="24"/>
          <w:szCs w:val="24"/>
        </w:rPr>
        <w:t xml:space="preserve">kind of letting go of Italian ways. And then there's another way called transnationalism, which is really like keeping both countries in your heart, still following Italian ways, but doing American things and mixing it together.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which do you think that </w:t>
      </w:r>
      <w:r>
        <w:rPr>
          <w:rFonts w:ascii="Times New Roman" w:eastAsia="Times New Roman" w:hAnsi="Times New Roman" w:cs="Times New Roman"/>
          <w:sz w:val="24"/>
          <w:szCs w:val="24"/>
        </w:rPr>
        <w:t>the group in Hoboken, at the time, for Molfetta, which do you think they did more of?</w:t>
      </w:r>
    </w:p>
    <w:p w14:paraId="7F7BECB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B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Let me cover this. And pay attention because this is important. Okay.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group can be divided in three groups.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community. 10% are on one end. Another 10% at the other end. And then 80% in the middle. 10%, that 10% are the </w:t>
      </w:r>
      <w:proofErr w:type="spellStart"/>
      <w:r>
        <w:rPr>
          <w:rFonts w:ascii="Times New Roman" w:eastAsia="Times New Roman" w:hAnsi="Times New Roman" w:cs="Times New Roman"/>
          <w:sz w:val="24"/>
          <w:szCs w:val="24"/>
        </w:rPr>
        <w:t>M</w:t>
      </w:r>
      <w:r>
        <w:rPr>
          <w:rFonts w:ascii="Times New Roman" w:eastAsia="Times New Roman" w:hAnsi="Times New Roman" w:cs="Times New Roman"/>
          <w:sz w:val="24"/>
          <w:szCs w:val="24"/>
        </w:rPr>
        <w:t>olfettese</w:t>
      </w:r>
      <w:proofErr w:type="spellEnd"/>
      <w:r>
        <w:rPr>
          <w:rFonts w:ascii="Times New Roman" w:eastAsia="Times New Roman" w:hAnsi="Times New Roman" w:cs="Times New Roman"/>
          <w:sz w:val="24"/>
          <w:szCs w:val="24"/>
        </w:rPr>
        <w:t xml:space="preserve"> that came here in Hoboken and they had very, very, serious problems to interfere with the local community. They hate everything which they saw. They couldn't stand the Hoboken and the life. There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no streets for walking like the Molfetta. They</w:t>
      </w:r>
      <w:r>
        <w:rPr>
          <w:rFonts w:ascii="Times New Roman" w:eastAsia="Times New Roman" w:hAnsi="Times New Roman" w:cs="Times New Roman"/>
          <w:sz w:val="24"/>
          <w:szCs w:val="24"/>
        </w:rPr>
        <w:t xml:space="preserve"> missed home. There was nothing. Everything was dragged. And one day could, they return back to Molfetta. But this is a minority. This is important, only 10%. Then at the other end of the spectrum, there was another 10%, also small of course. And these are</w:t>
      </w:r>
      <w:r>
        <w:rPr>
          <w:rFonts w:ascii="Times New Roman" w:eastAsia="Times New Roman" w:hAnsi="Times New Roman" w:cs="Times New Roman"/>
          <w:sz w:val="24"/>
          <w:szCs w:val="24"/>
        </w:rPr>
        <w:t xml:space="preserve"> the people that, as soon as they put their foot in Hoboken, they loved everything they saw. They loved the hotdogs and the cornmeal and the cheeseburger and the </w:t>
      </w:r>
      <w:proofErr w:type="spellStart"/>
      <w:r>
        <w:rPr>
          <w:rFonts w:ascii="Times New Roman" w:eastAsia="Times New Roman" w:hAnsi="Times New Roman" w:cs="Times New Roman"/>
          <w:sz w:val="24"/>
          <w:szCs w:val="24"/>
        </w:rPr>
        <w:t>french</w:t>
      </w:r>
      <w:proofErr w:type="spellEnd"/>
      <w:r>
        <w:rPr>
          <w:rFonts w:ascii="Times New Roman" w:eastAsia="Times New Roman" w:hAnsi="Times New Roman" w:cs="Times New Roman"/>
          <w:sz w:val="24"/>
          <w:szCs w:val="24"/>
        </w:rPr>
        <w:t xml:space="preserve"> fries and the American flag. They started reading the New York Times even though they d</w:t>
      </w:r>
      <w:r>
        <w:rPr>
          <w:rFonts w:ascii="Times New Roman" w:eastAsia="Times New Roman" w:hAnsi="Times New Roman" w:cs="Times New Roman"/>
          <w:sz w:val="24"/>
          <w:szCs w:val="24"/>
        </w:rPr>
        <w:t xml:space="preserve">o not know or read English. They started Americanize as much as they could. Start talking </w:t>
      </w:r>
      <w:r>
        <w:rPr>
          <w:rFonts w:ascii="Times New Roman" w:eastAsia="Times New Roman" w:hAnsi="Times New Roman" w:cs="Times New Roman"/>
          <w:sz w:val="24"/>
          <w:szCs w:val="24"/>
        </w:rPr>
        <w:lastRenderedPageBreak/>
        <w:t>English, their English obviously. They said that together with the American. They started learning to go watch the baseball game, which was unknown. And, what the hel</w:t>
      </w:r>
      <w:r>
        <w:rPr>
          <w:rFonts w:ascii="Times New Roman" w:eastAsia="Times New Roman" w:hAnsi="Times New Roman" w:cs="Times New Roman"/>
          <w:sz w:val="24"/>
          <w:szCs w:val="24"/>
        </w:rPr>
        <w:t>l was that thing? In other words, they Americanized a 100%. And, at the same time, they say, "To hell with Molfetta. We don't care about it. Molfetta has not been able to keep us, give us a job. And we don't want to hear about it. And nothing." And since t</w:t>
      </w:r>
      <w:r>
        <w:rPr>
          <w:rFonts w:ascii="Times New Roman" w:eastAsia="Times New Roman" w:hAnsi="Times New Roman" w:cs="Times New Roman"/>
          <w:sz w:val="24"/>
          <w:szCs w:val="24"/>
        </w:rPr>
        <w:t>hen, and is up today, they can care less to...</w:t>
      </w:r>
    </w:p>
    <w:p w14:paraId="7F7BECB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lot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some of them, they mark the time, they go back to Molfetta, for the festival. Not these people. They care less about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They care less about Molfetta. Now, these are the </w:t>
      </w:r>
      <w:r>
        <w:rPr>
          <w:rFonts w:ascii="Times New Roman" w:eastAsia="Times New Roman" w:hAnsi="Times New Roman" w:cs="Times New Roman"/>
          <w:sz w:val="24"/>
          <w:szCs w:val="24"/>
        </w:rPr>
        <w:t xml:space="preserve">other 10%. The majority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I will say, 80% of them, 70, 80%, are in between the two. They love that they have... They appreciate the American land because they give them an opportunity to go to work and get money. And with the money, they b</w:t>
      </w:r>
      <w:r>
        <w:rPr>
          <w:rFonts w:ascii="Times New Roman" w:eastAsia="Times New Roman" w:hAnsi="Times New Roman" w:cs="Times New Roman"/>
          <w:sz w:val="24"/>
          <w:szCs w:val="24"/>
        </w:rPr>
        <w:t xml:space="preserve">uy a house. With the house, they buy a car. And then, with a car, they get a better life, get their children to school. And then, try to get their children to college if they can. But at the same times, they still remember the good old days when they were </w:t>
      </w:r>
      <w:r>
        <w:rPr>
          <w:rFonts w:ascii="Times New Roman" w:eastAsia="Times New Roman" w:hAnsi="Times New Roman" w:cs="Times New Roman"/>
          <w:sz w:val="24"/>
          <w:szCs w:val="24"/>
        </w:rPr>
        <w:t xml:space="preserve">poor, yes, but they loved the... No matter </w:t>
      </w:r>
      <w:proofErr w:type="gramStart"/>
      <w:r>
        <w:rPr>
          <w:rFonts w:ascii="Times New Roman" w:eastAsia="Times New Roman" w:hAnsi="Times New Roman" w:cs="Times New Roman"/>
          <w:sz w:val="24"/>
          <w:szCs w:val="24"/>
        </w:rPr>
        <w:t>the their</w:t>
      </w:r>
      <w:proofErr w:type="gramEnd"/>
      <w:r>
        <w:rPr>
          <w:rFonts w:ascii="Times New Roman" w:eastAsia="Times New Roman" w:hAnsi="Times New Roman" w:cs="Times New Roman"/>
          <w:sz w:val="24"/>
          <w:szCs w:val="24"/>
        </w:rPr>
        <w:t xml:space="preserve"> hometown of Molfetta, they love to go by the beach. They love it there. And that's the majority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that we have right now in Hoboken or in the other areas. Now, we have to remember that mo</w:t>
      </w:r>
      <w:r>
        <w:rPr>
          <w:rFonts w:ascii="Times New Roman" w:eastAsia="Times New Roman" w:hAnsi="Times New Roman" w:cs="Times New Roman"/>
          <w:sz w:val="24"/>
          <w:szCs w:val="24"/>
        </w:rPr>
        <w:t xml:space="preserve">st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that came to the United States, they came to Hoboken because the jobs were there. They're longshoreman, the jobs were right there. When the docks closed, because the dock did close, with the invention of the containers, they were not u</w:t>
      </w:r>
      <w:r>
        <w:rPr>
          <w:rFonts w:ascii="Times New Roman" w:eastAsia="Times New Roman" w:hAnsi="Times New Roman" w:cs="Times New Roman"/>
          <w:sz w:val="24"/>
          <w:szCs w:val="24"/>
        </w:rPr>
        <w:t>nloading the stuff from the ships by hand. There were these containers. Now, they had to close because Hoboken did not have big space to lay out all the containers outside with the trucks and everything else. So, we lost the jobs. Now, that wasn't that bad</w:t>
      </w:r>
      <w:r>
        <w:rPr>
          <w:rFonts w:ascii="Times New Roman" w:eastAsia="Times New Roman" w:hAnsi="Times New Roman" w:cs="Times New Roman"/>
          <w:sz w:val="24"/>
          <w:szCs w:val="24"/>
        </w:rPr>
        <w:t xml:space="preserve"> because in the meantime, the </w:t>
      </w:r>
      <w:proofErr w:type="gramStart"/>
      <w:r>
        <w:rPr>
          <w:rFonts w:ascii="Times New Roman" w:eastAsia="Times New Roman" w:hAnsi="Times New Roman" w:cs="Times New Roman"/>
          <w:sz w:val="24"/>
          <w:szCs w:val="24"/>
        </w:rPr>
        <w:t>grown up</w:t>
      </w:r>
      <w:proofErr w:type="gramEnd"/>
      <w:r>
        <w:rPr>
          <w:rFonts w:ascii="Times New Roman" w:eastAsia="Times New Roman" w:hAnsi="Times New Roman" w:cs="Times New Roman"/>
          <w:sz w:val="24"/>
          <w:szCs w:val="24"/>
        </w:rPr>
        <w:t xml:space="preserve"> people became old. Their generation were now old. And their sons got other jobs in other places. They mingled more with the Americans or everything else. So, where are we?</w:t>
      </w:r>
    </w:p>
    <w:p w14:paraId="7F7BECBC" w14:textId="2F4B24C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B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80% liked both of it.</w:t>
      </w:r>
    </w:p>
    <w:p w14:paraId="7F7BECB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ergio:</w:t>
      </w:r>
    </w:p>
    <w:p w14:paraId="7F7BECB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These 80%, which is the majority in all the people. In the meantime, Hoboken... People, as they make money, they want to buy a house, they will not buy a house in Hoboken.</w:t>
      </w:r>
    </w:p>
    <w:p w14:paraId="7F7BECC0"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C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least some, they did. But they moving out of... The nearby t</w:t>
      </w:r>
      <w:r>
        <w:rPr>
          <w:rFonts w:ascii="Times New Roman" w:eastAsia="Times New Roman" w:hAnsi="Times New Roman" w:cs="Times New Roman"/>
          <w:sz w:val="24"/>
          <w:szCs w:val="24"/>
        </w:rPr>
        <w:t>owns. And they exploded in towns like Union City, essentially. I remember when we used to write that, the Molfetta, that our aunt went to another town like Union City. And then Molfetta, they wrote to us back and said, "Make sure you're covered because it'</w:t>
      </w:r>
      <w:r>
        <w:rPr>
          <w:rFonts w:ascii="Times New Roman" w:eastAsia="Times New Roman" w:hAnsi="Times New Roman" w:cs="Times New Roman"/>
          <w:sz w:val="24"/>
          <w:szCs w:val="24"/>
        </w:rPr>
        <w:t xml:space="preserve">s cold."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people start buying houses in Union City, North Bergen, other places. And then, later on in Little Ferry and Secaucus. In the meantime, Hoboken became a disaster. Because, without jobs, was a place really ugly. In fact, my family, we had a hous</w:t>
      </w:r>
      <w:r>
        <w:rPr>
          <w:rFonts w:ascii="Times New Roman" w:eastAsia="Times New Roman" w:hAnsi="Times New Roman" w:cs="Times New Roman"/>
          <w:sz w:val="24"/>
          <w:szCs w:val="24"/>
        </w:rPr>
        <w:t xml:space="preserve">e. We couldn't even sell it. I mean, I personally went to a realtor and say, "Look, we'll give you free." They said, "Nah, we don't want it." It was a house. It was a full family house. But this was in that period. Then, of course, we're talking about now </w:t>
      </w:r>
      <w:r>
        <w:rPr>
          <w:rFonts w:ascii="Times New Roman" w:eastAsia="Times New Roman" w:hAnsi="Times New Roman" w:cs="Times New Roman"/>
          <w:sz w:val="24"/>
          <w:szCs w:val="24"/>
        </w:rPr>
        <w:t xml:space="preserve">in the '90s. In the 2000, things changed drastically. And you can see today, it's a complete different. But in those days, the bulk of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that came in the '50s, '60s and early '70s, they stay in Hoboken. And Hoboken satisfy all their needs. And</w:t>
      </w:r>
      <w:r>
        <w:rPr>
          <w:rFonts w:ascii="Times New Roman" w:eastAsia="Times New Roman" w:hAnsi="Times New Roman" w:cs="Times New Roman"/>
          <w:sz w:val="24"/>
          <w:szCs w:val="24"/>
        </w:rPr>
        <w:t xml:space="preserve"> when they start making some money, they start moving out and go to, essentially, Union City, North Bergen and etcetera. And then, after that, a few years later, they started going to other places, everywhere.</w:t>
      </w:r>
    </w:p>
    <w:p w14:paraId="7F7BECC2" w14:textId="2EAEDE6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C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 we go backwards a little </w:t>
      </w:r>
      <w:r>
        <w:rPr>
          <w:rFonts w:ascii="Times New Roman" w:eastAsia="Times New Roman" w:hAnsi="Times New Roman" w:cs="Times New Roman"/>
          <w:sz w:val="24"/>
          <w:szCs w:val="24"/>
        </w:rPr>
        <w:t>bit? And can you tell me, when you were in high school, did you go to Hoboken High?</w:t>
      </w:r>
    </w:p>
    <w:p w14:paraId="7F7BECC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Sergio:</w:t>
      </w:r>
    </w:p>
    <w:p w14:paraId="7F7BECC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 no. When I came to Italy, of course, I did not know where to go and I couldn't go.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somebody says, "Hey, at the Hoboken Demarest, they have some courses for</w:t>
      </w:r>
      <w:r>
        <w:rPr>
          <w:rFonts w:ascii="Times New Roman" w:eastAsia="Times New Roman" w:hAnsi="Times New Roman" w:cs="Times New Roman"/>
          <w:sz w:val="24"/>
          <w:szCs w:val="24"/>
        </w:rPr>
        <w:t xml:space="preserve"> the immigrants. They teach you how to learn English."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went there. And even the teacher told me, he said, "You are too high for </w:t>
      </w:r>
      <w:proofErr w:type="gramStart"/>
      <w:r>
        <w:rPr>
          <w:rFonts w:ascii="Times New Roman" w:eastAsia="Times New Roman" w:hAnsi="Times New Roman" w:cs="Times New Roman"/>
          <w:sz w:val="24"/>
          <w:szCs w:val="24"/>
        </w:rPr>
        <w:t>these kind of things</w:t>
      </w:r>
      <w:proofErr w:type="gramEnd"/>
      <w:r>
        <w:rPr>
          <w:rFonts w:ascii="Times New Roman" w:eastAsia="Times New Roman" w:hAnsi="Times New Roman" w:cs="Times New Roman"/>
          <w:sz w:val="24"/>
          <w:szCs w:val="24"/>
        </w:rPr>
        <w:t>. You need to get your high school diploma because I can that you're going to be a..." And she said tha</w:t>
      </w:r>
      <w:r>
        <w:rPr>
          <w:rFonts w:ascii="Times New Roman" w:eastAsia="Times New Roman" w:hAnsi="Times New Roman" w:cs="Times New Roman"/>
          <w:sz w:val="24"/>
          <w:szCs w:val="24"/>
        </w:rPr>
        <w:t>t, "There is only one school in the area that will give you the accredited evening high school diploma." Was accredited, but it was in the evening. But then I said, "I got work in the day at the factory." So, she sent me to the Dickinson High School in Jer</w:t>
      </w:r>
      <w:r>
        <w:rPr>
          <w:rFonts w:ascii="Times New Roman" w:eastAsia="Times New Roman" w:hAnsi="Times New Roman" w:cs="Times New Roman"/>
          <w:sz w:val="24"/>
          <w:szCs w:val="24"/>
        </w:rPr>
        <w:t>sey City.</w:t>
      </w:r>
    </w:p>
    <w:p w14:paraId="7F7BECC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C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the only school that would give a high school diploma in the evening, in addition to working. So, I used to work in the day, the factory on Green Street. And then, in the evening, I used to go to Jersey City. So, Jersey City, when </w:t>
      </w:r>
      <w:r>
        <w:rPr>
          <w:rFonts w:ascii="Times New Roman" w:eastAsia="Times New Roman" w:hAnsi="Times New Roman" w:cs="Times New Roman"/>
          <w:sz w:val="24"/>
          <w:szCs w:val="24"/>
        </w:rPr>
        <w:t>I went there, after six months, I got my degree. My diploma. Diploma of high school, which was an accredited. It was the same as the day time. That was in Jersey City. And then, after that, I made an application because I want to play soccer. Because I lea</w:t>
      </w:r>
      <w:r>
        <w:rPr>
          <w:rFonts w:ascii="Times New Roman" w:eastAsia="Times New Roman" w:hAnsi="Times New Roman" w:cs="Times New Roman"/>
          <w:sz w:val="24"/>
          <w:szCs w:val="24"/>
        </w:rPr>
        <w:t xml:space="preserve">rned, my friend said in American they encourage a sport in school, which was unheard of in Italy. In Italy, if they heard that you were playing sport, they will actually punish you. Yeah, it was a completely different concept. So, I said, "Yeah. If that's </w:t>
      </w:r>
      <w:r>
        <w:rPr>
          <w:rFonts w:ascii="Times New Roman" w:eastAsia="Times New Roman" w:hAnsi="Times New Roman" w:cs="Times New Roman"/>
          <w:sz w:val="24"/>
          <w:szCs w:val="24"/>
        </w:rPr>
        <w:t>the case, if the school encourage sport, I got to find a school that has soccer." Then a friend of mine, says, he graduated the year before, he said, "Sal, in Newark, they have the number one school in the country for soccer. They won the National Champion</w:t>
      </w:r>
      <w:r>
        <w:rPr>
          <w:rFonts w:ascii="Times New Roman" w:eastAsia="Times New Roman" w:hAnsi="Times New Roman" w:cs="Times New Roman"/>
          <w:sz w:val="24"/>
          <w:szCs w:val="24"/>
        </w:rPr>
        <w:t xml:space="preserve">ship." That was Newark College of Engineering. They won, the year before, 1963, I think, '62, '63, they won the National Championship for soccer. He said, "Why don't you make an application there?" Which I did. </w:t>
      </w:r>
      <w:r>
        <w:rPr>
          <w:rFonts w:ascii="Times New Roman" w:eastAsia="Times New Roman" w:hAnsi="Times New Roman" w:cs="Times New Roman"/>
          <w:sz w:val="24"/>
          <w:szCs w:val="24"/>
        </w:rPr>
        <w:lastRenderedPageBreak/>
        <w:t xml:space="preserve">And to my big surprise, they accepted me.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 went there. And as I said before, I study in the evening because I was working during the day. And then I moved to the day. And I played soccer for the NCE. Now it's called New Jersey Institute of Technology. Now it's called NJIT. But in my days, it was </w:t>
      </w:r>
      <w:r>
        <w:rPr>
          <w:rFonts w:ascii="Times New Roman" w:eastAsia="Times New Roman" w:hAnsi="Times New Roman" w:cs="Times New Roman"/>
          <w:sz w:val="24"/>
          <w:szCs w:val="24"/>
        </w:rPr>
        <w:t>Newark College of Engineering. And so, I played soccer with them for four years. I was one of the good guys. They made me captain too. And one time, they want to push me to go to the US Olympic team. But, yeah. Which I didn't because I was playing soccer w</w:t>
      </w:r>
      <w:r>
        <w:rPr>
          <w:rFonts w:ascii="Times New Roman" w:eastAsia="Times New Roman" w:hAnsi="Times New Roman" w:cs="Times New Roman"/>
          <w:sz w:val="24"/>
          <w:szCs w:val="24"/>
        </w:rPr>
        <w:t xml:space="preserve">ith the Molfetta at the same time. And we had that day that I was going to go for a tryout for the US Olympic team, there was a big soccer game over at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They tell me, "I will kill you if you don't show up."</w:t>
      </w:r>
    </w:p>
    <w:p w14:paraId="7F7BECC8" w14:textId="7C50EAD2"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C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about school in I</w:t>
      </w:r>
      <w:r>
        <w:rPr>
          <w:rFonts w:ascii="Times New Roman" w:eastAsia="Times New Roman" w:hAnsi="Times New Roman" w:cs="Times New Roman"/>
          <w:sz w:val="24"/>
          <w:szCs w:val="24"/>
        </w:rPr>
        <w:t xml:space="preserve">taly? How was that? What do you remember </w:t>
      </w:r>
      <w:proofErr w:type="gramStart"/>
      <w:r>
        <w:rPr>
          <w:rFonts w:ascii="Times New Roman" w:eastAsia="Times New Roman" w:hAnsi="Times New Roman" w:cs="Times New Roman"/>
          <w:sz w:val="24"/>
          <w:szCs w:val="24"/>
        </w:rPr>
        <w:t>from...</w:t>
      </w:r>
      <w:proofErr w:type="gramEnd"/>
      <w:r>
        <w:rPr>
          <w:rFonts w:ascii="Times New Roman" w:eastAsia="Times New Roman" w:hAnsi="Times New Roman" w:cs="Times New Roman"/>
          <w:sz w:val="24"/>
          <w:szCs w:val="24"/>
        </w:rPr>
        <w:t xml:space="preserve"> What were the differences?</w:t>
      </w:r>
    </w:p>
    <w:p w14:paraId="7F7BECC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C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the difference with the school in Italy and United States are drastic. The school in Italy are extremely theoretical. The theory is the basis of everything. In the Un</w:t>
      </w:r>
      <w:r>
        <w:rPr>
          <w:rFonts w:ascii="Times New Roman" w:eastAsia="Times New Roman" w:hAnsi="Times New Roman" w:cs="Times New Roman"/>
          <w:sz w:val="24"/>
          <w:szCs w:val="24"/>
        </w:rPr>
        <w:t>ited States, it's the practice, in the practical. Let me give you an example. First of all, I went to school in Italy. I did well in elementary school of course, then went to school high school. Then I had I two years of high school before coming here. And</w:t>
      </w:r>
      <w:r>
        <w:rPr>
          <w:rFonts w:ascii="Times New Roman" w:eastAsia="Times New Roman" w:hAnsi="Times New Roman" w:cs="Times New Roman"/>
          <w:sz w:val="24"/>
          <w:szCs w:val="24"/>
        </w:rPr>
        <w:t xml:space="preserve"> the school, in the example, physics, we had to the physics test. We had two hours to do two problems in physics. Two hours, two problems. When we came to the United States, in physics, we had one hour to do 10 problems. That's because over there, they wan</w:t>
      </w:r>
      <w:r>
        <w:rPr>
          <w:rFonts w:ascii="Times New Roman" w:eastAsia="Times New Roman" w:hAnsi="Times New Roman" w:cs="Times New Roman"/>
          <w:sz w:val="24"/>
          <w:szCs w:val="24"/>
        </w:rPr>
        <w:t>t us to do the theory. But you could not use the equation. You had to derive the equation first, in Italy. You had to derive the equation, and then to plug in the numbers to then get the results. In the United States, the already gave you the equation, and</w:t>
      </w:r>
      <w:r>
        <w:rPr>
          <w:rFonts w:ascii="Times New Roman" w:eastAsia="Times New Roman" w:hAnsi="Times New Roman" w:cs="Times New Roman"/>
          <w:sz w:val="24"/>
          <w:szCs w:val="24"/>
        </w:rPr>
        <w:t xml:space="preserve"> you just have to plug in the </w:t>
      </w:r>
      <w:r>
        <w:rPr>
          <w:rFonts w:ascii="Times New Roman" w:eastAsia="Times New Roman" w:hAnsi="Times New Roman" w:cs="Times New Roman"/>
          <w:sz w:val="24"/>
          <w:szCs w:val="24"/>
        </w:rPr>
        <w:lastRenderedPageBreak/>
        <w:t>number and get the results. So, the schools, at that time, I'm talking about now, today, I don't know because it changes. I know it's changed. But in those days, the school in Italy was good, was strong, was very, very... I me</w:t>
      </w:r>
      <w:r>
        <w:rPr>
          <w:rFonts w:ascii="Times New Roman" w:eastAsia="Times New Roman" w:hAnsi="Times New Roman" w:cs="Times New Roman"/>
          <w:sz w:val="24"/>
          <w:szCs w:val="24"/>
        </w:rPr>
        <w:t>an, the basis of my schooling here that I stayed. We had Latin in high school. And that was mandatory. And then, Latin has helped me tremendously here in the United States, in English, believe it or not. Because a lot of the English words, not a lot of the</w:t>
      </w:r>
      <w:r>
        <w:rPr>
          <w:rFonts w:ascii="Times New Roman" w:eastAsia="Times New Roman" w:hAnsi="Times New Roman" w:cs="Times New Roman"/>
          <w:sz w:val="24"/>
          <w:szCs w:val="24"/>
        </w:rPr>
        <w:t>m, some of the English words, have the rules of Latin. And I recognize the Latin rules and it helps. Yeah. So, in general, the schools of Italy were more theoretical, more theory, more basic. In the United States, was more practical. Go directly to the ans</w:t>
      </w:r>
      <w:r>
        <w:rPr>
          <w:rFonts w:ascii="Times New Roman" w:eastAsia="Times New Roman" w:hAnsi="Times New Roman" w:cs="Times New Roman"/>
          <w:sz w:val="24"/>
          <w:szCs w:val="24"/>
        </w:rPr>
        <w:t>wer.</w:t>
      </w:r>
    </w:p>
    <w:p w14:paraId="7F7BECCC" w14:textId="00A099B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C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about your classmates in Italy? Did they like school? Did people work hard? Or were there a lot of dropouts?</w:t>
      </w:r>
    </w:p>
    <w:p w14:paraId="7F7BECC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C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Well, yeah. In Italy, school is very difficult. I mean, I will say that only 60 or 70% of the people graduated. A</w:t>
      </w:r>
      <w:r>
        <w:rPr>
          <w:rFonts w:ascii="Times New Roman" w:eastAsia="Times New Roman" w:hAnsi="Times New Roman" w:cs="Times New Roman"/>
          <w:sz w:val="24"/>
          <w:szCs w:val="24"/>
        </w:rPr>
        <w:t>nd if you go to high school, forget about that. Even technical school, which is the lower, not everybody graduated. I will say about 60, 70% make it. And when you go to university, forget it. In fact, just to give you an example, when I came here and I gra</w:t>
      </w:r>
      <w:r>
        <w:rPr>
          <w:rFonts w:ascii="Times New Roman" w:eastAsia="Times New Roman" w:hAnsi="Times New Roman" w:cs="Times New Roman"/>
          <w:sz w:val="24"/>
          <w:szCs w:val="24"/>
        </w:rPr>
        <w:t>duated, I got my degree, I was 27 years old. When I told the people in Italy... And don't forget, I was very, I was late because I lost 3 or 4 years or 5 years from the regular American boy, to get a degree. Because I had to learn English and then I had to</w:t>
      </w:r>
      <w:r>
        <w:rPr>
          <w:rFonts w:ascii="Times New Roman" w:eastAsia="Times New Roman" w:hAnsi="Times New Roman" w:cs="Times New Roman"/>
          <w:sz w:val="24"/>
          <w:szCs w:val="24"/>
        </w:rPr>
        <w:t xml:space="preserve"> get out of the high school. And then I had started in the evening. But anyway, at 27, I got my degree in engineering. When I told them, they said, "It's impossible." That's somebody can't get a degree at 27 years old.</w:t>
      </w:r>
    </w:p>
    <w:p w14:paraId="7F7BECD0" w14:textId="0C029A5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D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a different soc</w:t>
      </w:r>
      <w:r>
        <w:rPr>
          <w:rFonts w:ascii="Times New Roman" w:eastAsia="Times New Roman" w:hAnsi="Times New Roman" w:cs="Times New Roman"/>
          <w:sz w:val="24"/>
          <w:szCs w:val="24"/>
        </w:rPr>
        <w:t>ial structure.</w:t>
      </w:r>
    </w:p>
    <w:p w14:paraId="7F7BECD2"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Sergio:</w:t>
      </w:r>
    </w:p>
    <w:p w14:paraId="7F7BECD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 Here, it's a completely different setup. The philosophy is different. The thinking is different. We go here on the practical aspect. Now, I'm talking about technical stuff, because I went to an engineering school. So, I don't </w:t>
      </w:r>
      <w:r>
        <w:rPr>
          <w:rFonts w:ascii="Times New Roman" w:eastAsia="Times New Roman" w:hAnsi="Times New Roman" w:cs="Times New Roman"/>
          <w:sz w:val="24"/>
          <w:szCs w:val="24"/>
        </w:rPr>
        <w:t>really know on the liberal arts, what is the situation.</w:t>
      </w:r>
    </w:p>
    <w:p w14:paraId="7F7BECD4" w14:textId="6FB831C3"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D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understand. So, in my paper, there's some research about parents supporting their children's education. And especially fathers, Italian fathers. If they supported the education of their children, most likely, the children took education more seriously.</w:t>
      </w:r>
    </w:p>
    <w:p w14:paraId="7F7BECD6" w14:textId="00E302F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D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did you see any of that? Do you agree?</w:t>
      </w:r>
    </w:p>
    <w:p w14:paraId="7F7BECD8"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D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Well,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who came here were obviously more middle to lower class, all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people, were people who did not have good jobs in Italy, people who did not have much mon</w:t>
      </w:r>
      <w:r>
        <w:rPr>
          <w:rFonts w:ascii="Times New Roman" w:eastAsia="Times New Roman" w:hAnsi="Times New Roman" w:cs="Times New Roman"/>
          <w:sz w:val="24"/>
          <w:szCs w:val="24"/>
        </w:rPr>
        <w:t>ey. So, their main concern is to make money.</w:t>
      </w:r>
    </w:p>
    <w:p w14:paraId="7F7BECDA" w14:textId="18FB8614"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D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survive.</w:t>
      </w:r>
    </w:p>
    <w:p w14:paraId="7F7BECDC"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D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when they came here, they saw their sons in a working age. And obviously, they encouraged them to go to work. I mean, that was their basic thing. Get the kid to want to g</w:t>
      </w:r>
      <w:r>
        <w:rPr>
          <w:rFonts w:ascii="Times New Roman" w:eastAsia="Times New Roman" w:hAnsi="Times New Roman" w:cs="Times New Roman"/>
          <w:sz w:val="24"/>
          <w:szCs w:val="24"/>
        </w:rPr>
        <w:t>o to work, let him go to work, make money for the family and for himself. But I don't know that there have been fathers that prohibit their son to go to school. It was, I will say 90% or more, that some themselves did not want to go to school. Because scho</w:t>
      </w:r>
      <w:r>
        <w:rPr>
          <w:rFonts w:ascii="Times New Roman" w:eastAsia="Times New Roman" w:hAnsi="Times New Roman" w:cs="Times New Roman"/>
          <w:sz w:val="24"/>
          <w:szCs w:val="24"/>
        </w:rPr>
        <w:t xml:space="preserve">ol was very difficult obviously. It was a different language, different thing. And their mind was not on it. It was to make money. We </w:t>
      </w:r>
      <w:r>
        <w:rPr>
          <w:rFonts w:ascii="Times New Roman" w:eastAsia="Times New Roman" w:hAnsi="Times New Roman" w:cs="Times New Roman"/>
          <w:sz w:val="24"/>
          <w:szCs w:val="24"/>
        </w:rPr>
        <w:lastRenderedPageBreak/>
        <w:t xml:space="preserve">came to America to make money. So, money was the big thing. So, my father was like anybody else. Yeah. If my son wants to </w:t>
      </w:r>
      <w:r>
        <w:rPr>
          <w:rFonts w:ascii="Times New Roman" w:eastAsia="Times New Roman" w:hAnsi="Times New Roman" w:cs="Times New Roman"/>
          <w:sz w:val="24"/>
          <w:szCs w:val="24"/>
        </w:rPr>
        <w:t>go to school, let him go to school. However, if he doesn't want to go to school, yeah, forget it. That, I will say, was the attitude of them all. So, now we've got the other generation, the following generation was completely different.</w:t>
      </w:r>
    </w:p>
    <w:p w14:paraId="7F7BECDE" w14:textId="0DBA5A60"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D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re. </w:t>
      </w:r>
      <w:proofErr w:type="gramStart"/>
      <w:r>
        <w:rPr>
          <w:rFonts w:ascii="Times New Roman" w:eastAsia="Times New Roman" w:hAnsi="Times New Roman" w:cs="Times New Roman"/>
          <w:sz w:val="24"/>
          <w:szCs w:val="24"/>
        </w:rPr>
        <w:t>Plus</w:t>
      </w:r>
      <w:proofErr w:type="gramEnd"/>
      <w:r>
        <w:rPr>
          <w:rFonts w:ascii="Times New Roman" w:eastAsia="Times New Roman" w:hAnsi="Times New Roman" w:cs="Times New Roman"/>
          <w:sz w:val="24"/>
          <w:szCs w:val="24"/>
        </w:rPr>
        <w:t xml:space="preserve"> it was a different time.</w:t>
      </w:r>
    </w:p>
    <w:p w14:paraId="7F7BECE0" w14:textId="7C3B57D1"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E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But also, it's different as far as the immigrant journey, the second generation has more opportunities of course.</w:t>
      </w:r>
    </w:p>
    <w:p w14:paraId="7F7BECE2" w14:textId="4DBD2441"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E3"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Hoboken, during those years, can you tell me a little bit about t</w:t>
      </w:r>
      <w:r>
        <w:rPr>
          <w:rFonts w:ascii="Times New Roman" w:eastAsia="Times New Roman" w:hAnsi="Times New Roman" w:cs="Times New Roman"/>
          <w:sz w:val="24"/>
          <w:szCs w:val="24"/>
        </w:rPr>
        <w:t>he feast days. How can you describe those days? Was it exciting? Were people happy?</w:t>
      </w:r>
    </w:p>
    <w:p w14:paraId="7F7BECE4"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E5"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Okay. Well, in the '60s first of all, the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was done in Hoboken, in the city town, by Adams and 4th Street, in a corner where the Juventus C</w:t>
      </w:r>
      <w:r>
        <w:rPr>
          <w:rFonts w:ascii="Times New Roman" w:eastAsia="Times New Roman" w:hAnsi="Times New Roman" w:cs="Times New Roman"/>
          <w:sz w:val="24"/>
          <w:szCs w:val="24"/>
        </w:rPr>
        <w:t xml:space="preserve">lub is. That's where they had the feast. And was very well felt by the community. Don't forget, most of them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they have lost power throughout the years. But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Pasqua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(Easter) is still very well felt. So, we also, when Madon</w:t>
      </w:r>
      <w:r>
        <w:rPr>
          <w:rFonts w:ascii="Times New Roman" w:eastAsia="Times New Roman" w:hAnsi="Times New Roman" w:cs="Times New Roman"/>
          <w:sz w:val="24"/>
          <w:szCs w:val="24"/>
        </w:rPr>
        <w:t xml:space="preserve">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came, the feast of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came, there was a procession, of course going through the city. And was very well felt by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community. Was one of those things that the 80% group loved, in the 90%, because you got about 80</w:t>
      </w:r>
      <w:r>
        <w:rPr>
          <w:rFonts w:ascii="Times New Roman" w:eastAsia="Times New Roman" w:hAnsi="Times New Roman" w:cs="Times New Roman"/>
          <w:sz w:val="24"/>
          <w:szCs w:val="24"/>
        </w:rPr>
        <w:t xml:space="preserve">% of the middle and then the 10%, the love Molfetta, they love the life here.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will say over 90%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that did follow the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And because they brought them back their memories, as though the feast in Molfetta. And the organize</w:t>
      </w:r>
      <w:r>
        <w:rPr>
          <w:rFonts w:ascii="Times New Roman" w:eastAsia="Times New Roman" w:hAnsi="Times New Roman" w:cs="Times New Roman"/>
          <w:sz w:val="24"/>
          <w:szCs w:val="24"/>
        </w:rPr>
        <w:t xml:space="preserve">rs did a </w:t>
      </w:r>
      <w:r>
        <w:rPr>
          <w:rFonts w:ascii="Times New Roman" w:eastAsia="Times New Roman" w:hAnsi="Times New Roman" w:cs="Times New Roman"/>
          <w:sz w:val="24"/>
          <w:szCs w:val="24"/>
        </w:rPr>
        <w:lastRenderedPageBreak/>
        <w:t>good job. They still do a good job in recreating, essentially duplicating what's going on in Molfetta, with the fireworks and with procession and now, with bringing the Madonna on a boat.</w:t>
      </w:r>
    </w:p>
    <w:p w14:paraId="7F7BECE6"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E7"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 let me talk to you a little bit about the Molf</w:t>
      </w:r>
      <w:r>
        <w:rPr>
          <w:rFonts w:ascii="Times New Roman" w:eastAsia="Times New Roman" w:hAnsi="Times New Roman" w:cs="Times New Roman"/>
          <w:sz w:val="24"/>
          <w:szCs w:val="24"/>
        </w:rPr>
        <w:t xml:space="preserve">etta Association. Yeah. We have I would say, in the 1980s, the biggest feast, other than the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was Santi Medici di </w:t>
      </w:r>
      <w:proofErr w:type="spellStart"/>
      <w:r>
        <w:rPr>
          <w:rFonts w:ascii="Times New Roman" w:eastAsia="Times New Roman" w:hAnsi="Times New Roman" w:cs="Times New Roman"/>
          <w:sz w:val="24"/>
          <w:szCs w:val="24"/>
        </w:rPr>
        <w:t>Bitonto</w:t>
      </w:r>
      <w:proofErr w:type="spellEnd"/>
      <w:r>
        <w:rPr>
          <w:rFonts w:ascii="Times New Roman" w:eastAsia="Times New Roman" w:hAnsi="Times New Roman" w:cs="Times New Roman"/>
          <w:sz w:val="24"/>
          <w:szCs w:val="24"/>
        </w:rPr>
        <w:t>. They were having a feast in Clifton in the Holy Face Monastery, in Clifton. And then, before the feast itself, or</w:t>
      </w:r>
      <w:r>
        <w:rPr>
          <w:rFonts w:ascii="Times New Roman" w:eastAsia="Times New Roman" w:hAnsi="Times New Roman" w:cs="Times New Roman"/>
          <w:sz w:val="24"/>
          <w:szCs w:val="24"/>
        </w:rPr>
        <w:t xml:space="preserve"> after, depending on the year, they used to have a dinner dance. So, one year, it must have been 1988 or '87, one of those years, no, '88, I went with some other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to their dinner dance, was in New York. I think it was in Maestro Restaurant in Bro</w:t>
      </w:r>
      <w:r>
        <w:rPr>
          <w:rFonts w:ascii="Times New Roman" w:eastAsia="Times New Roman" w:hAnsi="Times New Roman" w:cs="Times New Roman"/>
          <w:sz w:val="24"/>
          <w:szCs w:val="24"/>
        </w:rPr>
        <w:t xml:space="preserve">oklyn. And then way over there, what they told me, and I saw it because I was there, about 600 people at this dinner dance. And most of those guys, about 400, were all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So, at my table, I said, "Look, this is ridiculous." Here's the people from </w:t>
      </w:r>
      <w:proofErr w:type="spellStart"/>
      <w:r>
        <w:rPr>
          <w:rFonts w:ascii="Times New Roman" w:eastAsia="Times New Roman" w:hAnsi="Times New Roman" w:cs="Times New Roman"/>
          <w:sz w:val="24"/>
          <w:szCs w:val="24"/>
        </w:rPr>
        <w:t>Bitonto</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are so big, and we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we don't have our own organization. Yeah, it's true that, and there's all those little clubs, but why can't we get together and make something?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I told them, I said, "Look, tomorrow night, I'm goi</w:t>
      </w:r>
      <w:r>
        <w:rPr>
          <w:rFonts w:ascii="Times New Roman" w:eastAsia="Times New Roman" w:hAnsi="Times New Roman" w:cs="Times New Roman"/>
          <w:sz w:val="24"/>
          <w:szCs w:val="24"/>
        </w:rPr>
        <w:t xml:space="preserve">ng to invite some people, my house, and we'll talk about this." Which I did. I called few people. They came to my house. And we started talking the possibility of putting together all the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xml:space="preserve"> clubs. So, in such a way we could make something for </w:t>
      </w:r>
      <w:proofErr w:type="spellStart"/>
      <w:r>
        <w:rPr>
          <w:rFonts w:ascii="Times New Roman" w:eastAsia="Times New Roman" w:hAnsi="Times New Roman" w:cs="Times New Roman"/>
          <w:sz w:val="24"/>
          <w:szCs w:val="24"/>
        </w:rPr>
        <w:t>Molf</w:t>
      </w:r>
      <w:r>
        <w:rPr>
          <w:rFonts w:ascii="Times New Roman" w:eastAsia="Times New Roman" w:hAnsi="Times New Roman" w:cs="Times New Roman"/>
          <w:sz w:val="24"/>
          <w:szCs w:val="24"/>
        </w:rPr>
        <w:t>ettese</w:t>
      </w:r>
      <w:proofErr w:type="spellEnd"/>
      <w:r>
        <w:rPr>
          <w:rFonts w:ascii="Times New Roman" w:eastAsia="Times New Roman" w:hAnsi="Times New Roman" w:cs="Times New Roman"/>
          <w:sz w:val="24"/>
          <w:szCs w:val="24"/>
        </w:rPr>
        <w:t xml:space="preserve"> community, a center or something like that. Well, we had, after the meeting, said, "Yes, sounds good. Let's explore the possibility." We started having meetings, on top of meetings, and then, one day he says, "Look, why don't we don't call all the p</w:t>
      </w:r>
      <w:r>
        <w:rPr>
          <w:rFonts w:ascii="Times New Roman" w:eastAsia="Times New Roman" w:hAnsi="Times New Roman" w:cs="Times New Roman"/>
          <w:sz w:val="24"/>
          <w:szCs w:val="24"/>
        </w:rPr>
        <w:t xml:space="preserve">residents of the clubs?" And we had all the presidents of the clubs met in the oldest club which was in Hoboken at the time, was called the </w:t>
      </w:r>
      <w:proofErr w:type="spellStart"/>
      <w:r>
        <w:rPr>
          <w:rFonts w:ascii="Times New Roman" w:eastAsia="Times New Roman" w:hAnsi="Times New Roman" w:cs="Times New Roman"/>
          <w:sz w:val="24"/>
          <w:szCs w:val="24"/>
        </w:rPr>
        <w:t>Societa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Muta</w:t>
      </w:r>
      <w:proofErr w:type="spellEnd"/>
      <w:r>
        <w:rPr>
          <w:rFonts w:ascii="Times New Roman" w:eastAsia="Times New Roman" w:hAnsi="Times New Roman" w:cs="Times New Roman"/>
          <w:sz w:val="24"/>
          <w:szCs w:val="24"/>
        </w:rPr>
        <w:t xml:space="preserve"> Corso which was across from a pizzeria. Now, it does not exist anymore.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are there with all the</w:t>
      </w:r>
      <w:r>
        <w:rPr>
          <w:rFonts w:ascii="Times New Roman" w:eastAsia="Times New Roman" w:hAnsi="Times New Roman" w:cs="Times New Roman"/>
          <w:sz w:val="24"/>
          <w:szCs w:val="24"/>
        </w:rPr>
        <w:t xml:space="preserve"> presidents of Madonna </w:t>
      </w:r>
      <w:proofErr w:type="spellStart"/>
      <w:r>
        <w:rPr>
          <w:rFonts w:ascii="Times New Roman" w:eastAsia="Times New Roman" w:hAnsi="Times New Roman" w:cs="Times New Roman"/>
          <w:sz w:val="24"/>
          <w:szCs w:val="24"/>
        </w:rPr>
        <w:t>dei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had a big bank </w:t>
      </w:r>
      <w:r>
        <w:rPr>
          <w:rFonts w:ascii="Times New Roman" w:eastAsia="Times New Roman" w:hAnsi="Times New Roman" w:cs="Times New Roman"/>
          <w:sz w:val="24"/>
          <w:szCs w:val="24"/>
        </w:rPr>
        <w:lastRenderedPageBreak/>
        <w:t>account plus they had buildings. And we had clubs where they were with nothing. There was one club which didn't even have a bank book. So, the president would say, "Our club will never get together with you</w:t>
      </w:r>
      <w:r>
        <w:rPr>
          <w:rFonts w:ascii="Times New Roman" w:eastAsia="Times New Roman" w:hAnsi="Times New Roman" w:cs="Times New Roman"/>
          <w:sz w:val="24"/>
          <w:szCs w:val="24"/>
        </w:rPr>
        <w:t xml:space="preserve">. You have nothing." We did not conclude anything. Okay. With that in mind, then we had other meetings and said, "Okay, forget about the thing of putting together all the clubs physically." Because that was the intent, to put all the clubs physically into </w:t>
      </w:r>
      <w:r>
        <w:rPr>
          <w:rFonts w:ascii="Times New Roman" w:eastAsia="Times New Roman" w:hAnsi="Times New Roman" w:cs="Times New Roman"/>
          <w:sz w:val="24"/>
          <w:szCs w:val="24"/>
        </w:rPr>
        <w:t xml:space="preserve">one big organization. One big building or whatever. And, well, I was the guy pushing the whole thing, I said, "Why don't we gather anyway with moving together physically?" So, we decided to move on with that concept. And we found that the </w:t>
      </w:r>
      <w:proofErr w:type="spellStart"/>
      <w:r>
        <w:rPr>
          <w:rFonts w:ascii="Times New Roman" w:eastAsia="Times New Roman" w:hAnsi="Times New Roman" w:cs="Times New Roman"/>
          <w:sz w:val="24"/>
          <w:szCs w:val="24"/>
        </w:rPr>
        <w:t>Federazione</w:t>
      </w:r>
      <w:proofErr w:type="spellEnd"/>
      <w:r>
        <w:rPr>
          <w:rFonts w:ascii="Times New Roman" w:eastAsia="Times New Roman" w:hAnsi="Times New Roman" w:cs="Times New Roman"/>
          <w:sz w:val="24"/>
          <w:szCs w:val="24"/>
        </w:rPr>
        <w:t xml:space="preserve"> of th</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Association of America, </w:t>
      </w:r>
      <w:proofErr w:type="spellStart"/>
      <w:r>
        <w:rPr>
          <w:rFonts w:ascii="Times New Roman" w:eastAsia="Times New Roman" w:hAnsi="Times New Roman" w:cs="Times New Roman"/>
          <w:sz w:val="24"/>
          <w:szCs w:val="24"/>
        </w:rPr>
        <w:t>Federazione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Associazioni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Molfettesi</w:t>
      </w:r>
      <w:proofErr w:type="spellEnd"/>
      <w:r>
        <w:rPr>
          <w:rFonts w:ascii="Times New Roman" w:eastAsia="Times New Roman" w:hAnsi="Times New Roman" w:cs="Times New Roman"/>
          <w:sz w:val="24"/>
          <w:szCs w:val="24"/>
        </w:rPr>
        <w:t xml:space="preserve"> of America.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had meetings where all the presidents of the clubs were vice presidents of the </w:t>
      </w:r>
      <w:proofErr w:type="spellStart"/>
      <w:r>
        <w:rPr>
          <w:rFonts w:ascii="Times New Roman" w:eastAsia="Times New Roman" w:hAnsi="Times New Roman" w:cs="Times New Roman"/>
          <w:sz w:val="24"/>
          <w:szCs w:val="24"/>
        </w:rPr>
        <w:t>Federazione</w:t>
      </w:r>
      <w:proofErr w:type="spellEnd"/>
      <w:r>
        <w:rPr>
          <w:rFonts w:ascii="Times New Roman" w:eastAsia="Times New Roman" w:hAnsi="Times New Roman" w:cs="Times New Roman"/>
          <w:sz w:val="24"/>
          <w:szCs w:val="24"/>
        </w:rPr>
        <w:t xml:space="preserve">. And we last for about... This was in 1989.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last about many, many ye</w:t>
      </w:r>
      <w:r>
        <w:rPr>
          <w:rFonts w:ascii="Times New Roman" w:eastAsia="Times New Roman" w:hAnsi="Times New Roman" w:cs="Times New Roman"/>
          <w:sz w:val="24"/>
          <w:szCs w:val="24"/>
        </w:rPr>
        <w:t>ars going like this, putting together programs for the community. And as the years went by, the old generation left, they died, obviously. The new generation were less... Because the new generation was more American. And was less attached. Don't forget, th</w:t>
      </w:r>
      <w:r>
        <w:rPr>
          <w:rFonts w:ascii="Times New Roman" w:eastAsia="Times New Roman" w:hAnsi="Times New Roman" w:cs="Times New Roman"/>
          <w:sz w:val="24"/>
          <w:szCs w:val="24"/>
        </w:rPr>
        <w:t xml:space="preserve">is concept of putting together, is not fueled by something like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where there's a Madonna Dei </w:t>
      </w:r>
      <w:proofErr w:type="spellStart"/>
      <w:r>
        <w:rPr>
          <w:rFonts w:ascii="Times New Roman" w:eastAsia="Times New Roman" w:hAnsi="Times New Roman" w:cs="Times New Roman"/>
          <w:sz w:val="24"/>
          <w:szCs w:val="24"/>
        </w:rPr>
        <w:t>Martiri</w:t>
      </w:r>
      <w:proofErr w:type="spellEnd"/>
      <w:r>
        <w:rPr>
          <w:rFonts w:ascii="Times New Roman" w:eastAsia="Times New Roman" w:hAnsi="Times New Roman" w:cs="Times New Roman"/>
          <w:sz w:val="24"/>
          <w:szCs w:val="24"/>
        </w:rPr>
        <w:t xml:space="preserve">, which is something that was like, "Let's get together. Let's do something, programs for the kids, for the young, for the old." And as </w:t>
      </w:r>
      <w:r>
        <w:rPr>
          <w:rFonts w:ascii="Times New Roman" w:eastAsia="Times New Roman" w:hAnsi="Times New Roman" w:cs="Times New Roman"/>
          <w:sz w:val="24"/>
          <w:szCs w:val="24"/>
        </w:rPr>
        <w:t xml:space="preserve">of today, we're still there.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we had a place here, a couple of place in Hoboken. And we're still there, about 30 years now, over 30 years, 32 years. And we still try to perpetrate in the United States, the customs, the traditions of </w:t>
      </w:r>
      <w:proofErr w:type="spellStart"/>
      <w:r>
        <w:rPr>
          <w:rFonts w:ascii="Times New Roman" w:eastAsia="Times New Roman" w:hAnsi="Times New Roman" w:cs="Times New Roman"/>
          <w:sz w:val="24"/>
          <w:szCs w:val="24"/>
        </w:rPr>
        <w:t>Molfettese</w:t>
      </w:r>
      <w:proofErr w:type="spellEnd"/>
      <w:r>
        <w:rPr>
          <w:rFonts w:ascii="Times New Roman" w:eastAsia="Times New Roman" w:hAnsi="Times New Roman" w:cs="Times New Roman"/>
          <w:sz w:val="24"/>
          <w:szCs w:val="24"/>
        </w:rPr>
        <w:t>. We'll get</w:t>
      </w:r>
      <w:r>
        <w:rPr>
          <w:rFonts w:ascii="Times New Roman" w:eastAsia="Times New Roman" w:hAnsi="Times New Roman" w:cs="Times New Roman"/>
          <w:sz w:val="24"/>
          <w:szCs w:val="24"/>
        </w:rPr>
        <w:t xml:space="preserve"> together Easter. We'll get together Christmas. We'll get together at Carnevale. We had courses teach Italian to the young kids to try to teach how to do Italian language and cook foods. This kind of thing, you know?</w:t>
      </w:r>
    </w:p>
    <w:p w14:paraId="7F7BECE8" w14:textId="567BEB2E"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E9"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It's very important wh</w:t>
      </w:r>
      <w:r>
        <w:rPr>
          <w:rFonts w:ascii="Times New Roman" w:eastAsia="Times New Roman" w:hAnsi="Times New Roman" w:cs="Times New Roman"/>
          <w:sz w:val="24"/>
          <w:szCs w:val="24"/>
        </w:rPr>
        <w:t>at you've done. It's very important because you have to, for me at least, I always look back on the sacrifices my parents and then people like you made to make my life better. And it's important to always go back and think about that. Because it wasn't eas</w:t>
      </w:r>
      <w:r>
        <w:rPr>
          <w:rFonts w:ascii="Times New Roman" w:eastAsia="Times New Roman" w:hAnsi="Times New Roman" w:cs="Times New Roman"/>
          <w:sz w:val="24"/>
          <w:szCs w:val="24"/>
        </w:rPr>
        <w:t>y for you. And it wasn't easy for my family. But they did it for me. So, I feel like we need to know that.</w:t>
      </w:r>
    </w:p>
    <w:p w14:paraId="7F7BECEA"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EB"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Yeah. We had a big group of women that loved the idea. And then, they actually are the one that are doing most of the work. So, that's about </w:t>
      </w:r>
      <w:r>
        <w:rPr>
          <w:rFonts w:ascii="Times New Roman" w:eastAsia="Times New Roman" w:hAnsi="Times New Roman" w:cs="Times New Roman"/>
          <w:sz w:val="24"/>
          <w:szCs w:val="24"/>
        </w:rPr>
        <w:t xml:space="preserve">that. </w:t>
      </w:r>
    </w:p>
    <w:p w14:paraId="7F7BECEC" w14:textId="1C0C90B4"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ED"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want to add anything else?</w:t>
      </w:r>
    </w:p>
    <w:p w14:paraId="7F7BECEE"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Sergio:</w:t>
      </w:r>
    </w:p>
    <w:p w14:paraId="7F7BECEF"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that’s it. If </w:t>
      </w:r>
      <w:proofErr w:type="gramStart"/>
      <w:r>
        <w:rPr>
          <w:rFonts w:ascii="Times New Roman" w:eastAsia="Times New Roman" w:hAnsi="Times New Roman" w:cs="Times New Roman"/>
          <w:sz w:val="24"/>
          <w:szCs w:val="24"/>
        </w:rPr>
        <w:t>anything</w:t>
      </w:r>
      <w:proofErr w:type="gramEnd"/>
      <w:r>
        <w:rPr>
          <w:rFonts w:ascii="Times New Roman" w:eastAsia="Times New Roman" w:hAnsi="Times New Roman" w:cs="Times New Roman"/>
          <w:sz w:val="24"/>
          <w:szCs w:val="24"/>
        </w:rPr>
        <w:t xml:space="preserve"> else, let me know.</w:t>
      </w:r>
    </w:p>
    <w:p w14:paraId="7F7BECF0" w14:textId="18ED9B15" w:rsidR="00ED694C" w:rsidRDefault="009F6308">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gramEnd"/>
    </w:p>
    <w:p w14:paraId="7F7BECF1" w14:textId="77777777" w:rsidR="00ED694C" w:rsidRDefault="009F6308">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 so much.</w:t>
      </w:r>
    </w:p>
    <w:p w14:paraId="7F7BECF2" w14:textId="77777777" w:rsidR="00ED694C" w:rsidRDefault="00ED694C">
      <w:pPr>
        <w:spacing w:line="480" w:lineRule="auto"/>
        <w:rPr>
          <w:rFonts w:ascii="Times New Roman" w:eastAsia="Times New Roman" w:hAnsi="Times New Roman" w:cs="Times New Roman"/>
          <w:b/>
          <w:sz w:val="24"/>
          <w:szCs w:val="24"/>
        </w:rPr>
      </w:pPr>
    </w:p>
    <w:sectPr w:rsidR="00ED694C">
      <w:headerReference w:type="default" r:id="rId28"/>
      <w:headerReference w:type="first" r:id="rId2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BED2A" w14:textId="77777777" w:rsidR="00000000" w:rsidRDefault="009F6308">
      <w:pPr>
        <w:spacing w:line="240" w:lineRule="auto"/>
      </w:pPr>
      <w:r>
        <w:separator/>
      </w:r>
    </w:p>
  </w:endnote>
  <w:endnote w:type="continuationSeparator" w:id="0">
    <w:p w14:paraId="7F7BED2C" w14:textId="77777777" w:rsidR="00000000" w:rsidRDefault="009F63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mo">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Cardo">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BED26" w14:textId="77777777" w:rsidR="00000000" w:rsidRDefault="009F6308">
      <w:pPr>
        <w:spacing w:line="240" w:lineRule="auto"/>
      </w:pPr>
      <w:r>
        <w:separator/>
      </w:r>
    </w:p>
  </w:footnote>
  <w:footnote w:type="continuationSeparator" w:id="0">
    <w:p w14:paraId="7F7BED28" w14:textId="77777777" w:rsidR="00000000" w:rsidRDefault="009F63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ED22" w14:textId="18F56D2C" w:rsidR="00ED694C" w:rsidRDefault="009F6308">
    <w:pPr>
      <w:rPr>
        <w:rFonts w:ascii="Times New Roman" w:eastAsia="Times New Roman" w:hAnsi="Times New Roman" w:cs="Times New Roman"/>
        <w:sz w:val="24"/>
        <w:szCs w:val="24"/>
      </w:rPr>
    </w:pPr>
    <w:r>
      <w:rPr>
        <w:rFonts w:ascii="Times New Roman" w:eastAsia="Times New Roman" w:hAnsi="Times New Roman" w:cs="Times New Roman"/>
        <w:sz w:val="24"/>
        <w:szCs w:val="24"/>
      </w:rPr>
      <w:t>ASSIMILATION, TRANSNATIONALISM, AND EDUCATIONAL ATTAINMENT: MOLFETTESE ENCLAVE IN HOBOKEN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ED24" w14:textId="64A7EB29" w:rsidR="00ED694C" w:rsidRDefault="009F6308">
    <w:pPr>
      <w:rPr>
        <w:rFonts w:ascii="Times New Roman" w:eastAsia="Times New Roman" w:hAnsi="Times New Roman" w:cs="Times New Roman"/>
        <w:sz w:val="24"/>
        <w:szCs w:val="24"/>
      </w:rPr>
    </w:pPr>
    <w:r>
      <w:rPr>
        <w:rFonts w:ascii="Times New Roman" w:eastAsia="Times New Roman" w:hAnsi="Times New Roman" w:cs="Times New Roman"/>
        <w:sz w:val="24"/>
        <w:szCs w:val="24"/>
      </w:rPr>
      <w:t>ASSIMILATION, TRANSNATIONALISM, AND EDUCATIONAL ATTAINMENT: MOLFETTESE ENCLAVE IN HOBOKEN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A3730"/>
    <w:multiLevelType w:val="multilevel"/>
    <w:tmpl w:val="D7C09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56FD7"/>
    <w:multiLevelType w:val="multilevel"/>
    <w:tmpl w:val="C016C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871917"/>
    <w:multiLevelType w:val="multilevel"/>
    <w:tmpl w:val="63CAB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5A7B7D"/>
    <w:multiLevelType w:val="multilevel"/>
    <w:tmpl w:val="7B608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E73C45"/>
    <w:multiLevelType w:val="multilevel"/>
    <w:tmpl w:val="C2F61278"/>
    <w:lvl w:ilvl="0">
      <w:start w:val="1"/>
      <w:numFmt w:val="bullet"/>
      <w:lvlText w:val=""/>
      <w:lvlJc w:val="left"/>
      <w:pPr>
        <w:ind w:left="1944" w:hanging="360"/>
      </w:pPr>
      <w:rPr>
        <w:rFonts w:ascii="Arimo" w:eastAsia="Arimo" w:hAnsi="Arimo" w:cs="Arimo"/>
        <w:strike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64345A"/>
    <w:multiLevelType w:val="multilevel"/>
    <w:tmpl w:val="1CEA7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D65674"/>
    <w:multiLevelType w:val="multilevel"/>
    <w:tmpl w:val="B2A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3D1DC3"/>
    <w:multiLevelType w:val="multilevel"/>
    <w:tmpl w:val="E4ECB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4E33D5C"/>
    <w:multiLevelType w:val="multilevel"/>
    <w:tmpl w:val="748A3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810F0B"/>
    <w:multiLevelType w:val="multilevel"/>
    <w:tmpl w:val="BB74F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7754C0"/>
    <w:multiLevelType w:val="multilevel"/>
    <w:tmpl w:val="FF644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3"/>
  </w:num>
  <w:num w:numId="4">
    <w:abstractNumId w:val="0"/>
  </w:num>
  <w:num w:numId="5">
    <w:abstractNumId w:val="6"/>
  </w:num>
  <w:num w:numId="6">
    <w:abstractNumId w:val="2"/>
  </w:num>
  <w:num w:numId="7">
    <w:abstractNumId w:val="8"/>
  </w:num>
  <w:num w:numId="8">
    <w:abstractNumId w:val="10"/>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94C"/>
    <w:rsid w:val="009F6308"/>
    <w:rsid w:val="00ED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7F7BE647"/>
  <w15:docId w15:val="{35FD812D-E084-488E-BCF0-BB0F90D56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F6308"/>
    <w:pPr>
      <w:tabs>
        <w:tab w:val="center" w:pos="4680"/>
        <w:tab w:val="right" w:pos="9360"/>
      </w:tabs>
      <w:spacing w:line="240" w:lineRule="auto"/>
    </w:pPr>
  </w:style>
  <w:style w:type="character" w:customStyle="1" w:styleId="HeaderChar">
    <w:name w:val="Header Char"/>
    <w:basedOn w:val="DefaultParagraphFont"/>
    <w:link w:val="Header"/>
    <w:uiPriority w:val="99"/>
    <w:rsid w:val="009F6308"/>
  </w:style>
  <w:style w:type="paragraph" w:styleId="Footer">
    <w:name w:val="footer"/>
    <w:basedOn w:val="Normal"/>
    <w:link w:val="FooterChar"/>
    <w:uiPriority w:val="99"/>
    <w:unhideWhenUsed/>
    <w:rsid w:val="009F6308"/>
    <w:pPr>
      <w:tabs>
        <w:tab w:val="center" w:pos="4680"/>
        <w:tab w:val="right" w:pos="9360"/>
      </w:tabs>
      <w:spacing w:line="240" w:lineRule="auto"/>
    </w:pPr>
  </w:style>
  <w:style w:type="character" w:customStyle="1" w:styleId="FooterChar">
    <w:name w:val="Footer Char"/>
    <w:basedOn w:val="DefaultParagraphFont"/>
    <w:link w:val="Footer"/>
    <w:uiPriority w:val="99"/>
    <w:rsid w:val="009F6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ewadvent.org/cathen/10434a.htm" TargetMode="External"/><Relationship Id="rId13" Type="http://schemas.openxmlformats.org/officeDocument/2006/relationships/hyperlink" Target="https://history.house.gov/Historical-Highlights/1951-2000/Immigration-and-Nationality-Act-of-1965/" TargetMode="External"/><Relationship Id="rId18" Type="http://schemas.openxmlformats.org/officeDocument/2006/relationships/hyperlink" Target="http://www4.istat.it/en/files/2017/11/EN-trasferimenti-di-residenza.pdf?title=Internation"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history.state.gov/milestones/1921-1936/immigration-act" TargetMode="External"/><Relationship Id="rId7" Type="http://schemas.openxmlformats.org/officeDocument/2006/relationships/endnotes" Target="endnotes.xml"/><Relationship Id="rId12" Type="http://schemas.openxmlformats.org/officeDocument/2006/relationships/hyperlink" Target="https://history.house.gov/Historical-Highlights/1951-2000/Immigration-and-Nationality-Act-of-1965/" TargetMode="External"/><Relationship Id="rId17" Type="http://schemas.openxmlformats.org/officeDocument/2006/relationships/hyperlink" Target="http://www4.istat.it/en/files/2017/11/EN-trasferimenti-di-residenza.pdf?title=Internation"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www4.istat.it/en/files/2017/11/EN-trasferimenti-di-residenza.pdf?title=Internation" TargetMode="External"/><Relationship Id="rId20" Type="http://schemas.openxmlformats.org/officeDocument/2006/relationships/hyperlink" Target="https://doi-org.ezproxy.montclair.edu/10.1515/9780824874520"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aculty.washington.edu/charles/new%20PUBS/A48.pdf" TargetMode="Externa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history.house.gov/Historical-Highlights/1951-2000/Immigration-and-Nationality-Act-of-1" TargetMode="External"/><Relationship Id="rId23" Type="http://schemas.openxmlformats.org/officeDocument/2006/relationships/image" Target="media/image2.jpg"/><Relationship Id="rId28" Type="http://schemas.openxmlformats.org/officeDocument/2006/relationships/header" Target="header1.xml"/><Relationship Id="rId10" Type="http://schemas.openxmlformats.org/officeDocument/2006/relationships/hyperlink" Target="http://www.fao.org/fi/oldsite/FCP/en/ITA/profile.htm" TargetMode="External"/><Relationship Id="rId19" Type="http://schemas.openxmlformats.org/officeDocument/2006/relationships/hyperlink" Target="http://www4.istat.it/en/files/2017/11/EN-trasferimenti-di-residenza.pdf?title=Internatio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ritannica.com/biography/Sacco-and-Vanzetti" TargetMode="External"/><Relationship Id="rId14" Type="http://schemas.openxmlformats.org/officeDocument/2006/relationships/hyperlink" Target="https://history.house.gov/Historical-Highlights/1951-2000/Immigration-and-Nationality-Act-of-1"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7B317-BED9-4715-976E-B4D7A19DA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159</Pages>
  <Words>33980</Words>
  <Characters>193688</Characters>
  <DocSecurity>0</DocSecurity>
  <Lines>1614</Lines>
  <Paragraphs>454</Paragraphs>
  <ScaleCrop>false</ScaleCrop>
  <Company/>
  <LinksUpToDate>false</LinksUpToDate>
  <CharactersWithSpaces>227214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2021-06-27T14:12:00Z</dcterms:created>
  <dcterms:modified xsi:type="dcterms:W3CDTF">2021-06-27T14:15:00Z</dcterms:modified>
</cp:coreProperties>
</file>